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324" w:rsidRPr="00E62324" w:rsidRDefault="00E62324" w:rsidP="00E6232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E62324">
        <w:rPr>
          <w:b/>
          <w:sz w:val="28"/>
          <w:szCs w:val="28"/>
        </w:rPr>
        <w:t>Муниципальное казённое общеобразовательное учреждение</w:t>
      </w:r>
    </w:p>
    <w:p w:rsidR="00E62324" w:rsidRPr="00E62324" w:rsidRDefault="00E62324" w:rsidP="00E62324">
      <w:pPr>
        <w:jc w:val="both"/>
        <w:rPr>
          <w:b/>
          <w:sz w:val="28"/>
          <w:szCs w:val="28"/>
        </w:rPr>
      </w:pPr>
      <w:r w:rsidRPr="00E62324">
        <w:rPr>
          <w:b/>
          <w:sz w:val="28"/>
          <w:szCs w:val="28"/>
        </w:rPr>
        <w:t xml:space="preserve">                                               «Тогульская основная общеобразовательная школа»</w:t>
      </w:r>
    </w:p>
    <w:p w:rsidR="00E62324" w:rsidRPr="00E62324" w:rsidRDefault="00E62324" w:rsidP="00E62324">
      <w:pPr>
        <w:tabs>
          <w:tab w:val="left" w:pos="9661"/>
        </w:tabs>
        <w:jc w:val="both"/>
        <w:rPr>
          <w:b/>
          <w:sz w:val="28"/>
          <w:szCs w:val="28"/>
        </w:rPr>
      </w:pPr>
      <w:r w:rsidRPr="00E62324">
        <w:rPr>
          <w:b/>
          <w:sz w:val="28"/>
          <w:szCs w:val="28"/>
        </w:rPr>
        <w:t xml:space="preserve">                                                               Тогульского района  Алтайского края.</w:t>
      </w:r>
      <w:r w:rsidRPr="00E62324">
        <w:rPr>
          <w:b/>
          <w:sz w:val="28"/>
          <w:szCs w:val="28"/>
        </w:rPr>
        <w:tab/>
      </w:r>
    </w:p>
    <w:p w:rsidR="00E62324" w:rsidRPr="00E62324" w:rsidRDefault="00E62324" w:rsidP="00E62324">
      <w:pPr>
        <w:jc w:val="both"/>
        <w:rPr>
          <w:b/>
          <w:sz w:val="28"/>
          <w:szCs w:val="28"/>
        </w:rPr>
      </w:pPr>
    </w:p>
    <w:p w:rsidR="00E62324" w:rsidRPr="00E62324" w:rsidRDefault="00E62324" w:rsidP="00E62324">
      <w:pPr>
        <w:jc w:val="both"/>
        <w:rPr>
          <w:b/>
          <w:sz w:val="28"/>
          <w:szCs w:val="28"/>
        </w:rPr>
      </w:pPr>
    </w:p>
    <w:p w:rsidR="00E62324" w:rsidRPr="00E62324" w:rsidRDefault="00E62324" w:rsidP="00E62324">
      <w:pPr>
        <w:jc w:val="both"/>
        <w:rPr>
          <w:b/>
          <w:sz w:val="28"/>
          <w:szCs w:val="28"/>
        </w:rPr>
      </w:pPr>
    </w:p>
    <w:p w:rsidR="00E62324" w:rsidRPr="00E62324" w:rsidRDefault="00E62324" w:rsidP="00E62324">
      <w:pPr>
        <w:jc w:val="both"/>
        <w:rPr>
          <w:b/>
          <w:sz w:val="28"/>
          <w:szCs w:val="28"/>
        </w:rPr>
      </w:pPr>
    </w:p>
    <w:p w:rsidR="00E62324" w:rsidRPr="00E62324" w:rsidRDefault="00E62324" w:rsidP="00E62324">
      <w:pPr>
        <w:jc w:val="both"/>
        <w:rPr>
          <w:b/>
          <w:sz w:val="28"/>
          <w:szCs w:val="28"/>
        </w:rPr>
      </w:pPr>
    </w:p>
    <w:p w:rsidR="00E62324" w:rsidRPr="00E62324" w:rsidRDefault="00E62324" w:rsidP="00E62324">
      <w:pPr>
        <w:jc w:val="both"/>
        <w:rPr>
          <w:b/>
          <w:sz w:val="28"/>
          <w:szCs w:val="28"/>
        </w:rPr>
      </w:pPr>
    </w:p>
    <w:p w:rsidR="00E62324" w:rsidRPr="00E62324" w:rsidRDefault="00E62324" w:rsidP="00E62324">
      <w:pPr>
        <w:jc w:val="both"/>
        <w:rPr>
          <w:b/>
          <w:sz w:val="28"/>
          <w:szCs w:val="28"/>
        </w:rPr>
      </w:pPr>
      <w:r w:rsidRPr="00E62324">
        <w:rPr>
          <w:b/>
          <w:sz w:val="28"/>
          <w:szCs w:val="28"/>
        </w:rPr>
        <w:t xml:space="preserve">    «Принято»                                                                          «Утверждено»</w:t>
      </w:r>
    </w:p>
    <w:p w:rsidR="00E62324" w:rsidRPr="00E62324" w:rsidRDefault="00E62324" w:rsidP="00E62324">
      <w:pPr>
        <w:jc w:val="both"/>
        <w:rPr>
          <w:b/>
          <w:sz w:val="28"/>
          <w:szCs w:val="28"/>
        </w:rPr>
      </w:pPr>
      <w:r w:rsidRPr="00E62324">
        <w:rPr>
          <w:b/>
          <w:sz w:val="28"/>
          <w:szCs w:val="28"/>
        </w:rPr>
        <w:t xml:space="preserve">  Руководитель МО                                                                 Директор  школы</w:t>
      </w:r>
    </w:p>
    <w:p w:rsidR="00E62324" w:rsidRPr="00E62324" w:rsidRDefault="00E62324" w:rsidP="00E62324">
      <w:pPr>
        <w:jc w:val="both"/>
        <w:rPr>
          <w:b/>
          <w:sz w:val="28"/>
          <w:szCs w:val="28"/>
        </w:rPr>
      </w:pPr>
      <w:r w:rsidRPr="00E62324">
        <w:rPr>
          <w:b/>
          <w:sz w:val="28"/>
          <w:szCs w:val="28"/>
        </w:rPr>
        <w:t xml:space="preserve">   ---------------------------------                                                    -------------------------------------</w:t>
      </w:r>
    </w:p>
    <w:p w:rsidR="00E62324" w:rsidRPr="00E62324" w:rsidRDefault="00E62324" w:rsidP="00E62324">
      <w:pPr>
        <w:jc w:val="both"/>
        <w:rPr>
          <w:b/>
          <w:sz w:val="28"/>
          <w:szCs w:val="28"/>
        </w:rPr>
      </w:pPr>
      <w:r w:rsidRPr="00E62324">
        <w:rPr>
          <w:b/>
          <w:sz w:val="28"/>
          <w:szCs w:val="28"/>
        </w:rPr>
        <w:t xml:space="preserve">   Протокол № -------------                                                        Приказ  №  -----------------------</w:t>
      </w:r>
    </w:p>
    <w:p w:rsidR="00E62324" w:rsidRPr="00E62324" w:rsidRDefault="00E62324" w:rsidP="00E62324">
      <w:pPr>
        <w:jc w:val="both"/>
        <w:rPr>
          <w:b/>
          <w:sz w:val="28"/>
          <w:szCs w:val="28"/>
        </w:rPr>
      </w:pPr>
      <w:r w:rsidRPr="00E62324">
        <w:rPr>
          <w:b/>
          <w:sz w:val="28"/>
          <w:szCs w:val="28"/>
        </w:rPr>
        <w:t xml:space="preserve">   От -------------------------2013 г</w:t>
      </w:r>
      <w:proofErr w:type="gramStart"/>
      <w:r w:rsidRPr="00E62324">
        <w:rPr>
          <w:b/>
          <w:sz w:val="28"/>
          <w:szCs w:val="28"/>
        </w:rPr>
        <w:t xml:space="preserve">                                               О</w:t>
      </w:r>
      <w:proofErr w:type="gramEnd"/>
      <w:r w:rsidRPr="00E62324">
        <w:rPr>
          <w:b/>
          <w:sz w:val="28"/>
          <w:szCs w:val="28"/>
        </w:rPr>
        <w:t>т  --------------------------2013</w:t>
      </w:r>
    </w:p>
    <w:p w:rsidR="00E62324" w:rsidRPr="00E62324" w:rsidRDefault="00E62324" w:rsidP="00E62324">
      <w:pPr>
        <w:jc w:val="both"/>
        <w:rPr>
          <w:b/>
          <w:sz w:val="28"/>
          <w:szCs w:val="28"/>
        </w:rPr>
      </w:pPr>
    </w:p>
    <w:p w:rsidR="00E62324" w:rsidRPr="00E62324" w:rsidRDefault="00E62324" w:rsidP="00E62324">
      <w:pPr>
        <w:jc w:val="both"/>
        <w:rPr>
          <w:b/>
          <w:sz w:val="28"/>
          <w:szCs w:val="28"/>
        </w:rPr>
      </w:pPr>
    </w:p>
    <w:p w:rsidR="00E62324" w:rsidRPr="00E62324" w:rsidRDefault="00E62324" w:rsidP="00E62324">
      <w:pPr>
        <w:jc w:val="both"/>
        <w:rPr>
          <w:b/>
          <w:sz w:val="28"/>
          <w:szCs w:val="28"/>
        </w:rPr>
      </w:pPr>
      <w:r w:rsidRPr="00E62324">
        <w:rPr>
          <w:b/>
          <w:sz w:val="28"/>
          <w:szCs w:val="28"/>
        </w:rPr>
        <w:t xml:space="preserve">                                                         Рабочая программа по истории </w:t>
      </w:r>
    </w:p>
    <w:p w:rsidR="00E62324" w:rsidRPr="00E62324" w:rsidRDefault="00E62324" w:rsidP="00E62324">
      <w:pPr>
        <w:jc w:val="both"/>
        <w:rPr>
          <w:b/>
          <w:sz w:val="28"/>
          <w:szCs w:val="28"/>
        </w:rPr>
      </w:pPr>
      <w:r w:rsidRPr="00E62324">
        <w:rPr>
          <w:b/>
          <w:sz w:val="28"/>
          <w:szCs w:val="28"/>
        </w:rPr>
        <w:t xml:space="preserve">                                                                      Класс 8</w:t>
      </w:r>
    </w:p>
    <w:p w:rsidR="00E62324" w:rsidRPr="00E62324" w:rsidRDefault="00E62324" w:rsidP="00E62324">
      <w:pPr>
        <w:jc w:val="both"/>
        <w:rPr>
          <w:b/>
          <w:sz w:val="28"/>
          <w:szCs w:val="28"/>
        </w:rPr>
      </w:pPr>
      <w:r w:rsidRPr="00E62324">
        <w:rPr>
          <w:b/>
          <w:sz w:val="28"/>
          <w:szCs w:val="28"/>
        </w:rPr>
        <w:t xml:space="preserve">                                                          Количество  часов  </w:t>
      </w:r>
      <w:r w:rsidR="00AC7FE5">
        <w:rPr>
          <w:b/>
          <w:sz w:val="28"/>
          <w:szCs w:val="28"/>
        </w:rPr>
        <w:t>70</w:t>
      </w:r>
      <w:r w:rsidRPr="00E62324">
        <w:rPr>
          <w:b/>
          <w:sz w:val="28"/>
          <w:szCs w:val="28"/>
        </w:rPr>
        <w:t xml:space="preserve">   -</w:t>
      </w:r>
    </w:p>
    <w:p w:rsidR="00E62324" w:rsidRPr="00E62324" w:rsidRDefault="00E62324" w:rsidP="00E62324">
      <w:pPr>
        <w:jc w:val="both"/>
        <w:rPr>
          <w:b/>
          <w:sz w:val="28"/>
          <w:szCs w:val="28"/>
        </w:rPr>
      </w:pPr>
      <w:r w:rsidRPr="00E62324">
        <w:rPr>
          <w:b/>
          <w:sz w:val="28"/>
          <w:szCs w:val="28"/>
        </w:rPr>
        <w:t xml:space="preserve">                                                        ( 2 часа в неделю)</w:t>
      </w:r>
    </w:p>
    <w:p w:rsidR="00E62324" w:rsidRPr="00E62324" w:rsidRDefault="00E62324" w:rsidP="00E62324">
      <w:pPr>
        <w:jc w:val="both"/>
        <w:rPr>
          <w:b/>
          <w:sz w:val="28"/>
          <w:szCs w:val="28"/>
        </w:rPr>
      </w:pPr>
      <w:r w:rsidRPr="00E62324">
        <w:rPr>
          <w:b/>
          <w:sz w:val="28"/>
          <w:szCs w:val="28"/>
        </w:rPr>
        <w:t xml:space="preserve">                                                        На 2013 – 2014 учебный год</w:t>
      </w:r>
    </w:p>
    <w:p w:rsidR="00AC7FE5" w:rsidRDefault="00E62324" w:rsidP="00AC7FE5">
      <w:pPr>
        <w:jc w:val="both"/>
        <w:rPr>
          <w:b/>
          <w:sz w:val="28"/>
          <w:szCs w:val="28"/>
        </w:rPr>
      </w:pPr>
      <w:r w:rsidRPr="00E62324">
        <w:rPr>
          <w:b/>
          <w:sz w:val="28"/>
          <w:szCs w:val="28"/>
        </w:rPr>
        <w:t xml:space="preserve">                                        Рабочая программа составлена на основе: </w:t>
      </w:r>
      <w:r w:rsidR="0060274D">
        <w:rPr>
          <w:b/>
          <w:sz w:val="28"/>
          <w:szCs w:val="28"/>
        </w:rPr>
        <w:t xml:space="preserve">Федерального компонента </w:t>
      </w:r>
    </w:p>
    <w:p w:rsidR="00AC7FE5" w:rsidRPr="00AC7FE5" w:rsidRDefault="0060274D" w:rsidP="00AC7FE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Государственного  стандарта  основного </w:t>
      </w:r>
      <w:r w:rsidR="00AC7FE5" w:rsidRPr="00AC7FE5">
        <w:rPr>
          <w:b/>
          <w:sz w:val="28"/>
          <w:szCs w:val="28"/>
        </w:rPr>
        <w:t xml:space="preserve"> общего образования.</w:t>
      </w:r>
    </w:p>
    <w:p w:rsidR="00E62324" w:rsidRPr="00E62324" w:rsidRDefault="00AC7FE5" w:rsidP="00AC7FE5">
      <w:pPr>
        <w:jc w:val="both"/>
        <w:rPr>
          <w:b/>
          <w:sz w:val="28"/>
          <w:szCs w:val="28"/>
        </w:rPr>
      </w:pPr>
      <w:r w:rsidRPr="00AC7FE5">
        <w:rPr>
          <w:b/>
          <w:sz w:val="28"/>
          <w:szCs w:val="28"/>
        </w:rPr>
        <w:t>Пример</w:t>
      </w:r>
      <w:r w:rsidR="0060274D">
        <w:rPr>
          <w:b/>
          <w:sz w:val="28"/>
          <w:szCs w:val="28"/>
        </w:rPr>
        <w:t>ная программа</w:t>
      </w:r>
      <w:r w:rsidRPr="00AC7FE5">
        <w:rPr>
          <w:b/>
          <w:sz w:val="28"/>
          <w:szCs w:val="28"/>
        </w:rPr>
        <w:t xml:space="preserve"> общего образования на базовом уровне по истории, 20011</w:t>
      </w:r>
    </w:p>
    <w:p w:rsidR="00E62324" w:rsidRPr="00E62324" w:rsidRDefault="00E62324" w:rsidP="00E62324">
      <w:pPr>
        <w:jc w:val="both"/>
        <w:rPr>
          <w:b/>
          <w:sz w:val="28"/>
          <w:szCs w:val="28"/>
        </w:rPr>
      </w:pPr>
    </w:p>
    <w:p w:rsidR="00E62324" w:rsidRPr="00E62324" w:rsidRDefault="00E62324" w:rsidP="00E62324">
      <w:pPr>
        <w:jc w:val="both"/>
        <w:rPr>
          <w:b/>
          <w:sz w:val="28"/>
          <w:szCs w:val="28"/>
        </w:rPr>
      </w:pPr>
      <w:r w:rsidRPr="00E62324">
        <w:rPr>
          <w:b/>
          <w:sz w:val="28"/>
          <w:szCs w:val="28"/>
        </w:rPr>
        <w:t xml:space="preserve">                                                                                                 Составитель: учитель истории</w:t>
      </w:r>
    </w:p>
    <w:p w:rsidR="00E62324" w:rsidRPr="00E62324" w:rsidRDefault="00E62324" w:rsidP="00E62324">
      <w:pPr>
        <w:jc w:val="both"/>
        <w:rPr>
          <w:b/>
          <w:sz w:val="28"/>
          <w:szCs w:val="28"/>
        </w:rPr>
      </w:pPr>
      <w:r w:rsidRPr="00E62324">
        <w:rPr>
          <w:b/>
          <w:sz w:val="28"/>
          <w:szCs w:val="28"/>
        </w:rPr>
        <w:t xml:space="preserve">                                                                                                                            </w:t>
      </w:r>
      <w:proofErr w:type="spellStart"/>
      <w:r w:rsidRPr="00E62324">
        <w:rPr>
          <w:b/>
          <w:sz w:val="28"/>
          <w:szCs w:val="28"/>
        </w:rPr>
        <w:t>Питкевич</w:t>
      </w:r>
      <w:proofErr w:type="spellEnd"/>
      <w:r w:rsidRPr="00E62324">
        <w:rPr>
          <w:b/>
          <w:sz w:val="28"/>
          <w:szCs w:val="28"/>
        </w:rPr>
        <w:t xml:space="preserve"> Л.</w:t>
      </w:r>
      <w:proofErr w:type="gramStart"/>
      <w:r w:rsidRPr="00E62324">
        <w:rPr>
          <w:b/>
          <w:sz w:val="28"/>
          <w:szCs w:val="28"/>
        </w:rPr>
        <w:t>П</w:t>
      </w:r>
      <w:proofErr w:type="gramEnd"/>
    </w:p>
    <w:p w:rsidR="00E62324" w:rsidRPr="00E62324" w:rsidRDefault="00E62324" w:rsidP="00A43943">
      <w:pPr>
        <w:jc w:val="both"/>
        <w:rPr>
          <w:b/>
          <w:sz w:val="28"/>
          <w:szCs w:val="28"/>
        </w:rPr>
      </w:pPr>
    </w:p>
    <w:p w:rsidR="00E62324" w:rsidRDefault="00E62324" w:rsidP="00A43943">
      <w:pPr>
        <w:jc w:val="both"/>
        <w:rPr>
          <w:sz w:val="28"/>
          <w:szCs w:val="28"/>
        </w:rPr>
      </w:pPr>
    </w:p>
    <w:p w:rsidR="00E62324" w:rsidRDefault="00E62324" w:rsidP="00A43943">
      <w:pPr>
        <w:jc w:val="both"/>
        <w:rPr>
          <w:sz w:val="28"/>
          <w:szCs w:val="28"/>
        </w:rPr>
      </w:pPr>
    </w:p>
    <w:p w:rsidR="00E62324" w:rsidRDefault="00E62324" w:rsidP="00A43943">
      <w:pPr>
        <w:jc w:val="both"/>
        <w:rPr>
          <w:sz w:val="28"/>
          <w:szCs w:val="28"/>
        </w:rPr>
      </w:pPr>
    </w:p>
    <w:p w:rsidR="0060274D" w:rsidRDefault="0060274D" w:rsidP="00F94371">
      <w:pPr>
        <w:ind w:right="16"/>
        <w:jc w:val="both"/>
        <w:rPr>
          <w:sz w:val="28"/>
          <w:szCs w:val="28"/>
        </w:rPr>
      </w:pPr>
    </w:p>
    <w:p w:rsidR="00AB3755" w:rsidRPr="00413D7B" w:rsidRDefault="00AB3755" w:rsidP="00F94371">
      <w:pPr>
        <w:ind w:right="16"/>
        <w:jc w:val="both"/>
        <w:rPr>
          <w:sz w:val="28"/>
          <w:szCs w:val="28"/>
        </w:rPr>
      </w:pPr>
      <w:bookmarkStart w:id="0" w:name="_GoBack"/>
      <w:bookmarkEnd w:id="0"/>
      <w:r w:rsidRPr="00413D7B">
        <w:rPr>
          <w:sz w:val="28"/>
          <w:szCs w:val="28"/>
        </w:rPr>
        <w:t>Данилов, А.А. История России, Х</w:t>
      </w:r>
      <w:r w:rsidRPr="00413D7B">
        <w:rPr>
          <w:sz w:val="28"/>
          <w:szCs w:val="28"/>
          <w:lang w:val="en-US"/>
        </w:rPr>
        <w:t>I</w:t>
      </w:r>
      <w:r w:rsidRPr="00413D7B">
        <w:rPr>
          <w:sz w:val="28"/>
          <w:szCs w:val="28"/>
        </w:rPr>
        <w:t xml:space="preserve">Х век: Учебник для 8 </w:t>
      </w:r>
      <w:proofErr w:type="spellStart"/>
      <w:r w:rsidRPr="00413D7B">
        <w:rPr>
          <w:sz w:val="28"/>
          <w:szCs w:val="28"/>
        </w:rPr>
        <w:t>кл</w:t>
      </w:r>
      <w:proofErr w:type="spellEnd"/>
      <w:r w:rsidRPr="00413D7B">
        <w:rPr>
          <w:sz w:val="28"/>
          <w:szCs w:val="28"/>
        </w:rPr>
        <w:t>. общеобразовательных учреждений/ А.А. Данилов, Л.Г. Косулина - М.: Просвещение, 2000. - 254 с.</w:t>
      </w:r>
    </w:p>
    <w:p w:rsidR="00F94371" w:rsidRPr="00413D7B" w:rsidRDefault="009A24E2" w:rsidP="00F94371">
      <w:pPr>
        <w:ind w:right="16"/>
        <w:jc w:val="both"/>
        <w:rPr>
          <w:sz w:val="28"/>
          <w:szCs w:val="28"/>
        </w:rPr>
      </w:pPr>
      <w:proofErr w:type="spellStart"/>
      <w:r w:rsidRPr="00413D7B">
        <w:rPr>
          <w:sz w:val="28"/>
          <w:szCs w:val="28"/>
        </w:rPr>
        <w:t>Юдовская</w:t>
      </w:r>
      <w:proofErr w:type="spellEnd"/>
      <w:r w:rsidRPr="00413D7B">
        <w:rPr>
          <w:sz w:val="28"/>
          <w:szCs w:val="28"/>
        </w:rPr>
        <w:t>, А.Я. Новая история, 1800-1913</w:t>
      </w:r>
      <w:proofErr w:type="gramStart"/>
      <w:r w:rsidRPr="00413D7B">
        <w:rPr>
          <w:sz w:val="28"/>
          <w:szCs w:val="28"/>
        </w:rPr>
        <w:t xml:space="preserve"> :</w:t>
      </w:r>
      <w:proofErr w:type="gramEnd"/>
      <w:r w:rsidRPr="00413D7B">
        <w:rPr>
          <w:sz w:val="28"/>
          <w:szCs w:val="28"/>
        </w:rPr>
        <w:t xml:space="preserve"> Учебник для 8 </w:t>
      </w:r>
      <w:proofErr w:type="spellStart"/>
      <w:r w:rsidRPr="00413D7B">
        <w:rPr>
          <w:sz w:val="28"/>
          <w:szCs w:val="28"/>
        </w:rPr>
        <w:t>кл</w:t>
      </w:r>
      <w:proofErr w:type="spellEnd"/>
      <w:r w:rsidRPr="00413D7B">
        <w:rPr>
          <w:sz w:val="28"/>
          <w:szCs w:val="28"/>
        </w:rPr>
        <w:t xml:space="preserve">. общеобразовательных учреждений/ А.Я. </w:t>
      </w:r>
      <w:proofErr w:type="spellStart"/>
      <w:r w:rsidRPr="00413D7B">
        <w:rPr>
          <w:sz w:val="28"/>
          <w:szCs w:val="28"/>
        </w:rPr>
        <w:t>Юдовская</w:t>
      </w:r>
      <w:proofErr w:type="spellEnd"/>
      <w:r w:rsidRPr="00413D7B">
        <w:rPr>
          <w:sz w:val="28"/>
          <w:szCs w:val="28"/>
        </w:rPr>
        <w:t>, П.А.</w:t>
      </w:r>
      <w:r w:rsidR="00AB3755" w:rsidRPr="00413D7B">
        <w:rPr>
          <w:sz w:val="28"/>
          <w:szCs w:val="28"/>
        </w:rPr>
        <w:t xml:space="preserve"> </w:t>
      </w:r>
      <w:r w:rsidRPr="00413D7B">
        <w:rPr>
          <w:sz w:val="28"/>
          <w:szCs w:val="28"/>
        </w:rPr>
        <w:t>Баранов, Л.М. Ванюшкина. - 7-е изд. - М.: Просвещение, 2003. - 270 с. : ил</w:t>
      </w:r>
      <w:proofErr w:type="gramStart"/>
      <w:r w:rsidRPr="00413D7B">
        <w:rPr>
          <w:sz w:val="28"/>
          <w:szCs w:val="28"/>
        </w:rPr>
        <w:t xml:space="preserve">., </w:t>
      </w:r>
      <w:proofErr w:type="gramEnd"/>
      <w:r w:rsidRPr="00413D7B">
        <w:rPr>
          <w:sz w:val="28"/>
          <w:szCs w:val="28"/>
        </w:rPr>
        <w:t>карты.</w:t>
      </w:r>
    </w:p>
    <w:p w:rsidR="009A24E2" w:rsidRPr="00413D7B" w:rsidRDefault="009A24E2" w:rsidP="00F94371">
      <w:pPr>
        <w:ind w:right="16"/>
        <w:jc w:val="both"/>
        <w:rPr>
          <w:sz w:val="28"/>
          <w:szCs w:val="28"/>
        </w:rPr>
      </w:pPr>
      <w:proofErr w:type="spellStart"/>
      <w:r w:rsidRPr="00413D7B">
        <w:rPr>
          <w:sz w:val="28"/>
          <w:szCs w:val="28"/>
        </w:rPr>
        <w:t>Юдовская</w:t>
      </w:r>
      <w:proofErr w:type="spellEnd"/>
      <w:r w:rsidRPr="00413D7B">
        <w:rPr>
          <w:sz w:val="28"/>
          <w:szCs w:val="28"/>
        </w:rPr>
        <w:t xml:space="preserve">, А.Я. Рабочая тетрадь по Новой истории 1800-1913. Выпуск 1/А.Я. </w:t>
      </w:r>
      <w:proofErr w:type="spellStart"/>
      <w:r w:rsidRPr="00413D7B">
        <w:rPr>
          <w:sz w:val="28"/>
          <w:szCs w:val="28"/>
        </w:rPr>
        <w:t>Юдовская</w:t>
      </w:r>
      <w:proofErr w:type="spellEnd"/>
      <w:r w:rsidRPr="00413D7B">
        <w:rPr>
          <w:sz w:val="28"/>
          <w:szCs w:val="28"/>
        </w:rPr>
        <w:t>, Л.М. Ванюшкина</w:t>
      </w:r>
      <w:r w:rsidR="00C55934" w:rsidRPr="00413D7B">
        <w:rPr>
          <w:sz w:val="28"/>
          <w:szCs w:val="28"/>
        </w:rPr>
        <w:t xml:space="preserve"> - М.: Просвещение, 2003. - 80 с.</w:t>
      </w:r>
    </w:p>
    <w:p w:rsidR="00C55934" w:rsidRPr="00413D7B" w:rsidRDefault="00C55934" w:rsidP="00C55934">
      <w:pPr>
        <w:ind w:right="16"/>
        <w:jc w:val="both"/>
        <w:rPr>
          <w:sz w:val="28"/>
          <w:szCs w:val="28"/>
        </w:rPr>
      </w:pPr>
      <w:proofErr w:type="spellStart"/>
      <w:r w:rsidRPr="00413D7B">
        <w:rPr>
          <w:sz w:val="28"/>
          <w:szCs w:val="28"/>
        </w:rPr>
        <w:t>Юдовская</w:t>
      </w:r>
      <w:proofErr w:type="spellEnd"/>
      <w:r w:rsidRPr="00413D7B">
        <w:rPr>
          <w:sz w:val="28"/>
          <w:szCs w:val="28"/>
        </w:rPr>
        <w:t xml:space="preserve">, А.Я. Рабочая тетрадь по Новой истории 1800-1913. Выпуск 2/А.Я. </w:t>
      </w:r>
      <w:proofErr w:type="spellStart"/>
      <w:r w:rsidRPr="00413D7B">
        <w:rPr>
          <w:sz w:val="28"/>
          <w:szCs w:val="28"/>
        </w:rPr>
        <w:t>Юдовская</w:t>
      </w:r>
      <w:proofErr w:type="spellEnd"/>
      <w:r w:rsidRPr="00413D7B">
        <w:rPr>
          <w:sz w:val="28"/>
          <w:szCs w:val="28"/>
        </w:rPr>
        <w:t xml:space="preserve">, Л.М. Ванюшкина - М.: Просвещение, 2003. </w:t>
      </w:r>
    </w:p>
    <w:p w:rsidR="00AB3755" w:rsidRPr="00413D7B" w:rsidRDefault="00C55934" w:rsidP="00F94371">
      <w:pPr>
        <w:ind w:right="16"/>
        <w:jc w:val="both"/>
        <w:rPr>
          <w:sz w:val="28"/>
          <w:szCs w:val="28"/>
        </w:rPr>
      </w:pPr>
      <w:r w:rsidRPr="00413D7B">
        <w:rPr>
          <w:sz w:val="28"/>
          <w:szCs w:val="28"/>
        </w:rPr>
        <w:t>Соловьёв, К.А. Универсальные поурочные разработки по новой истории: 8 класс. - М.: ВАКО, 2006. - 192 с.</w:t>
      </w:r>
    </w:p>
    <w:p w:rsidR="00AB3755" w:rsidRPr="00413D7B" w:rsidRDefault="00AB3755" w:rsidP="00F94371">
      <w:pPr>
        <w:ind w:right="16"/>
        <w:jc w:val="both"/>
        <w:rPr>
          <w:sz w:val="28"/>
          <w:szCs w:val="28"/>
        </w:rPr>
      </w:pPr>
    </w:p>
    <w:p w:rsidR="00DE3556" w:rsidRPr="00413D7B" w:rsidRDefault="00F94371" w:rsidP="00C55934">
      <w:pPr>
        <w:ind w:right="962" w:firstLine="600"/>
        <w:jc w:val="both"/>
        <w:rPr>
          <w:sz w:val="28"/>
          <w:szCs w:val="28"/>
        </w:rPr>
      </w:pPr>
      <w:r w:rsidRPr="00413D7B">
        <w:rPr>
          <w:sz w:val="28"/>
          <w:szCs w:val="28"/>
        </w:rPr>
        <w:t xml:space="preserve">Рабочая программа конкретизирует содержание предметных тем образовательного стандарта, дает вариативное распределение учебных часов по разделам курса с учетом государственных стандартов, логики учебного процесса, возрастных особенностей учащихся школы. Рабочая программа способствует реализации единой концепции исторического образования.  </w:t>
      </w:r>
    </w:p>
    <w:p w:rsidR="00764B2D" w:rsidRPr="00413D7B" w:rsidRDefault="00764B2D" w:rsidP="0007576A">
      <w:pPr>
        <w:jc w:val="center"/>
        <w:rPr>
          <w:b/>
          <w:caps/>
          <w:sz w:val="28"/>
          <w:szCs w:val="28"/>
        </w:rPr>
      </w:pPr>
    </w:p>
    <w:p w:rsidR="00F94371" w:rsidRPr="00413D7B" w:rsidRDefault="00F94371" w:rsidP="009D0BEB">
      <w:pPr>
        <w:rPr>
          <w:b/>
          <w:caps/>
          <w:sz w:val="28"/>
          <w:szCs w:val="28"/>
        </w:rPr>
      </w:pPr>
      <w:r w:rsidRPr="00413D7B">
        <w:rPr>
          <w:b/>
          <w:caps/>
          <w:sz w:val="28"/>
          <w:szCs w:val="28"/>
        </w:rPr>
        <w:t>Структура документа</w:t>
      </w:r>
    </w:p>
    <w:p w:rsidR="00F94371" w:rsidRPr="00413D7B" w:rsidRDefault="00F94371" w:rsidP="00F94371">
      <w:pPr>
        <w:ind w:left="960"/>
        <w:jc w:val="center"/>
        <w:rPr>
          <w:caps/>
          <w:sz w:val="28"/>
          <w:szCs w:val="28"/>
        </w:rPr>
      </w:pPr>
    </w:p>
    <w:p w:rsidR="00F94371" w:rsidRPr="00413D7B" w:rsidRDefault="00F94371" w:rsidP="00F94371">
      <w:pPr>
        <w:spacing w:line="360" w:lineRule="auto"/>
        <w:ind w:left="960"/>
        <w:rPr>
          <w:sz w:val="28"/>
          <w:szCs w:val="28"/>
        </w:rPr>
      </w:pPr>
      <w:r w:rsidRPr="00413D7B">
        <w:rPr>
          <w:sz w:val="28"/>
          <w:szCs w:val="28"/>
        </w:rPr>
        <w:t xml:space="preserve">Примерная программа включает разделы: </w:t>
      </w:r>
    </w:p>
    <w:p w:rsidR="00F94371" w:rsidRPr="00413D7B" w:rsidRDefault="00F94371" w:rsidP="0007576A">
      <w:pPr>
        <w:numPr>
          <w:ilvl w:val="0"/>
          <w:numId w:val="1"/>
        </w:numPr>
        <w:spacing w:line="360" w:lineRule="auto"/>
        <w:ind w:left="1678" w:hanging="357"/>
        <w:rPr>
          <w:sz w:val="28"/>
          <w:szCs w:val="28"/>
        </w:rPr>
      </w:pPr>
      <w:r w:rsidRPr="00413D7B">
        <w:rPr>
          <w:sz w:val="28"/>
          <w:szCs w:val="28"/>
        </w:rPr>
        <w:t xml:space="preserve">пояснительная записка; </w:t>
      </w:r>
    </w:p>
    <w:p w:rsidR="00F94371" w:rsidRPr="00413D7B" w:rsidRDefault="00A43943" w:rsidP="00F94371">
      <w:pPr>
        <w:numPr>
          <w:ilvl w:val="0"/>
          <w:numId w:val="1"/>
        </w:numPr>
        <w:spacing w:line="360" w:lineRule="auto"/>
        <w:ind w:left="1678" w:hanging="357"/>
        <w:rPr>
          <w:sz w:val="28"/>
          <w:szCs w:val="28"/>
        </w:rPr>
      </w:pPr>
      <w:r w:rsidRPr="00413D7B">
        <w:rPr>
          <w:sz w:val="28"/>
          <w:szCs w:val="28"/>
        </w:rPr>
        <w:t>тематическое планирование по разделам курса;</w:t>
      </w:r>
    </w:p>
    <w:p w:rsidR="00F94371" w:rsidRPr="00413D7B" w:rsidRDefault="00F94371" w:rsidP="00F94371">
      <w:pPr>
        <w:numPr>
          <w:ilvl w:val="0"/>
          <w:numId w:val="1"/>
        </w:numPr>
        <w:spacing w:line="360" w:lineRule="auto"/>
        <w:ind w:left="1678" w:hanging="357"/>
        <w:rPr>
          <w:sz w:val="28"/>
          <w:szCs w:val="28"/>
        </w:rPr>
      </w:pPr>
      <w:r w:rsidRPr="00413D7B">
        <w:rPr>
          <w:sz w:val="28"/>
          <w:szCs w:val="28"/>
        </w:rPr>
        <w:t>критерии оценки знаний учащихся;</w:t>
      </w:r>
    </w:p>
    <w:p w:rsidR="00AC7FE5" w:rsidRDefault="00F94371" w:rsidP="00AC7FE5">
      <w:pPr>
        <w:numPr>
          <w:ilvl w:val="0"/>
          <w:numId w:val="1"/>
        </w:numPr>
        <w:spacing w:line="360" w:lineRule="auto"/>
        <w:ind w:left="1678" w:hanging="357"/>
        <w:rPr>
          <w:sz w:val="28"/>
          <w:szCs w:val="28"/>
        </w:rPr>
      </w:pPr>
      <w:r w:rsidRPr="00413D7B">
        <w:rPr>
          <w:sz w:val="28"/>
          <w:szCs w:val="28"/>
        </w:rPr>
        <w:t>формируемые знания и умения ученика.</w:t>
      </w:r>
    </w:p>
    <w:p w:rsidR="00413D7B" w:rsidRPr="00AC7FE5" w:rsidRDefault="00AC7FE5" w:rsidP="00AC7FE5">
      <w:pPr>
        <w:spacing w:line="360" w:lineRule="auto"/>
        <w:ind w:left="167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413D7B" w:rsidRPr="00AC7FE5">
        <w:rPr>
          <w:sz w:val="28"/>
          <w:szCs w:val="28"/>
        </w:rPr>
        <w:t xml:space="preserve"> ПОЯСНИТЕЛЬНАЯ ЗАПИСКА</w:t>
      </w:r>
    </w:p>
    <w:p w:rsidR="00413D7B" w:rsidRPr="00413D7B" w:rsidRDefault="00413D7B" w:rsidP="00413D7B">
      <w:pPr>
        <w:jc w:val="both"/>
        <w:rPr>
          <w:sz w:val="28"/>
          <w:szCs w:val="28"/>
        </w:rPr>
      </w:pPr>
      <w:r w:rsidRPr="00413D7B">
        <w:rPr>
          <w:sz w:val="28"/>
          <w:szCs w:val="28"/>
        </w:rPr>
        <w:lastRenderedPageBreak/>
        <w:t>При составлении рабочей программы был учтён федеральный компонент Государственного стандарта, который устанавливает обязательный минимум содержания курса ис</w:t>
      </w:r>
      <w:r w:rsidR="00346F62">
        <w:rPr>
          <w:sz w:val="28"/>
          <w:szCs w:val="28"/>
        </w:rPr>
        <w:t xml:space="preserve">тории России и мира. </w:t>
      </w:r>
      <w:r w:rsidRPr="00413D7B">
        <w:rPr>
          <w:sz w:val="28"/>
          <w:szCs w:val="28"/>
        </w:rPr>
        <w:t xml:space="preserve"> Историческое образование на ступени основного общего образования играет важнейшую роль с точки зрения личностного развития и социализации учащихся. Основной направленностью программы курса является воспитание патриотизма, гражданственности, уважения к истории и традициям России и мира, к правам и свободам человека, освоение исторического опыта, норм ценностей, которые необходимы для жизни в современном поликультурном, полиэтническом обществе.  </w:t>
      </w:r>
      <w:proofErr w:type="gramStart"/>
      <w:r w:rsidRPr="00413D7B">
        <w:rPr>
          <w:sz w:val="28"/>
          <w:szCs w:val="28"/>
        </w:rPr>
        <w:t xml:space="preserve">В цели курса входят:  освоение школьниками ключевых исторических понятий; ознакомление с основными религиозными системами; раскрытие особенностей социальной жизни, структуры общества России и мира с древнейших времен до конца </w:t>
      </w:r>
      <w:r w:rsidRPr="00413D7B">
        <w:rPr>
          <w:sz w:val="28"/>
          <w:szCs w:val="28"/>
          <w:lang w:val="en-US"/>
        </w:rPr>
        <w:t>XIX</w:t>
      </w:r>
      <w:r w:rsidRPr="00413D7B">
        <w:rPr>
          <w:sz w:val="28"/>
          <w:szCs w:val="28"/>
        </w:rPr>
        <w:t xml:space="preserve"> века; раскрытие специфики власти; ознакомление с биографиями выдающихся деятелей отечественной и всеобщей истории с древнейших времен до конца </w:t>
      </w:r>
      <w:r w:rsidRPr="00413D7B">
        <w:rPr>
          <w:sz w:val="28"/>
          <w:szCs w:val="28"/>
          <w:lang w:val="en-US"/>
        </w:rPr>
        <w:t>XIX</w:t>
      </w:r>
      <w:r w:rsidRPr="00413D7B">
        <w:rPr>
          <w:sz w:val="28"/>
          <w:szCs w:val="28"/>
        </w:rPr>
        <w:t xml:space="preserve"> века; раскрытие значения политического и культурного наследия разных цивилизаций.</w:t>
      </w:r>
      <w:proofErr w:type="gramEnd"/>
      <w:r w:rsidRPr="00413D7B">
        <w:rPr>
          <w:sz w:val="28"/>
          <w:szCs w:val="28"/>
        </w:rPr>
        <w:t xml:space="preserve">   Рабочая программа составлена на основе цивилизационно-гуманитарного подхода. Она ориентирована на то, чтобы учащиеся овладели определённым объемом знаний и умений в истории с древнейших времён до конца </w:t>
      </w:r>
      <w:r w:rsidRPr="00413D7B">
        <w:rPr>
          <w:sz w:val="28"/>
          <w:szCs w:val="28"/>
          <w:lang w:val="en-US"/>
        </w:rPr>
        <w:t>XIX</w:t>
      </w:r>
      <w:r w:rsidRPr="00413D7B">
        <w:rPr>
          <w:sz w:val="28"/>
          <w:szCs w:val="28"/>
        </w:rPr>
        <w:t xml:space="preserve"> века.</w:t>
      </w:r>
    </w:p>
    <w:p w:rsidR="00413D7B" w:rsidRPr="00413D7B" w:rsidRDefault="00413D7B" w:rsidP="00413D7B">
      <w:pPr>
        <w:jc w:val="both"/>
        <w:rPr>
          <w:sz w:val="28"/>
          <w:szCs w:val="28"/>
        </w:rPr>
      </w:pPr>
    </w:p>
    <w:p w:rsidR="00413D7B" w:rsidRPr="00413D7B" w:rsidRDefault="00413D7B" w:rsidP="00413D7B">
      <w:pPr>
        <w:rPr>
          <w:sz w:val="28"/>
          <w:szCs w:val="28"/>
        </w:rPr>
      </w:pPr>
    </w:p>
    <w:p w:rsidR="00413D7B" w:rsidRPr="00413D7B" w:rsidRDefault="00413D7B" w:rsidP="00413D7B">
      <w:pPr>
        <w:jc w:val="center"/>
        <w:rPr>
          <w:sz w:val="28"/>
          <w:szCs w:val="28"/>
        </w:rPr>
      </w:pPr>
    </w:p>
    <w:p w:rsidR="00413D7B" w:rsidRPr="00413D7B" w:rsidRDefault="00413D7B" w:rsidP="00AC7FE5">
      <w:pPr>
        <w:rPr>
          <w:sz w:val="28"/>
          <w:szCs w:val="28"/>
        </w:rPr>
      </w:pPr>
      <w:r w:rsidRPr="00413D7B">
        <w:rPr>
          <w:sz w:val="28"/>
          <w:szCs w:val="28"/>
        </w:rPr>
        <w:t>ТЕМАТИЧЕСКОЕ ПЛАНИРОВАНИЕ ПО РАЗДЕЛАМ КУРСА</w:t>
      </w:r>
    </w:p>
    <w:p w:rsidR="00413D7B" w:rsidRPr="00413D7B" w:rsidRDefault="00413D7B" w:rsidP="00413D7B">
      <w:pPr>
        <w:rPr>
          <w:sz w:val="28"/>
          <w:szCs w:val="28"/>
        </w:rPr>
      </w:pPr>
    </w:p>
    <w:tbl>
      <w:tblPr>
        <w:tblW w:w="14693" w:type="dxa"/>
        <w:tblInd w:w="93" w:type="dxa"/>
        <w:tblLook w:val="0000" w:firstRow="0" w:lastRow="0" w:firstColumn="0" w:lastColumn="0" w:noHBand="0" w:noVBand="0"/>
      </w:tblPr>
      <w:tblGrid>
        <w:gridCol w:w="620"/>
        <w:gridCol w:w="402"/>
        <w:gridCol w:w="918"/>
        <w:gridCol w:w="1724"/>
        <w:gridCol w:w="216"/>
        <w:gridCol w:w="806"/>
        <w:gridCol w:w="216"/>
        <w:gridCol w:w="1842"/>
        <w:gridCol w:w="222"/>
        <w:gridCol w:w="1842"/>
        <w:gridCol w:w="222"/>
        <w:gridCol w:w="1621"/>
        <w:gridCol w:w="1724"/>
        <w:gridCol w:w="2318"/>
      </w:tblGrid>
      <w:tr w:rsidR="00E62324" w:rsidRPr="00413D7B" w:rsidTr="00E62324">
        <w:trPr>
          <w:trHeight w:val="45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D7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413D7B">
              <w:rPr>
                <w:rFonts w:ascii="Arial" w:hAnsi="Arial" w:cs="Arial"/>
                <w:b/>
                <w:bCs/>
                <w:sz w:val="28"/>
                <w:szCs w:val="28"/>
              </w:rPr>
              <w:t>п</w:t>
            </w:r>
            <w:proofErr w:type="gramEnd"/>
            <w:r w:rsidRPr="00413D7B">
              <w:rPr>
                <w:rFonts w:ascii="Arial" w:hAnsi="Arial" w:cs="Arial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33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D7B">
              <w:rPr>
                <w:rFonts w:ascii="Arial" w:hAnsi="Arial" w:cs="Arial"/>
                <w:b/>
                <w:bCs/>
                <w:sz w:val="28"/>
                <w:szCs w:val="28"/>
              </w:rPr>
              <w:t>Содержание занятия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D7B">
              <w:rPr>
                <w:rFonts w:ascii="Arial" w:hAnsi="Arial" w:cs="Arial"/>
                <w:b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324" w:rsidRDefault="00E62324" w:rsidP="0001124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Сроки проведения</w:t>
            </w:r>
          </w:p>
          <w:p w:rsidR="00E62324" w:rsidRPr="00413D7B" w:rsidRDefault="00E62324" w:rsidP="0001124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план</w:t>
            </w:r>
          </w:p>
        </w:tc>
        <w:tc>
          <w:tcPr>
            <w:tcW w:w="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Сроки проведения фактически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Основные понятия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термины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D7B">
              <w:rPr>
                <w:rFonts w:ascii="Arial" w:hAnsi="Arial" w:cs="Arial"/>
                <w:b/>
                <w:bCs/>
                <w:sz w:val="28"/>
                <w:szCs w:val="28"/>
              </w:rPr>
              <w:t>Домашнее задание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D7B">
              <w:rPr>
                <w:rFonts w:ascii="Arial" w:hAnsi="Arial" w:cs="Arial"/>
                <w:b/>
                <w:bCs/>
                <w:sz w:val="28"/>
                <w:szCs w:val="28"/>
              </w:rPr>
              <w:t>Используемый материал</w:t>
            </w:r>
          </w:p>
        </w:tc>
      </w:tr>
      <w:tr w:rsidR="00E62324" w:rsidRPr="00413D7B" w:rsidTr="00E62324">
        <w:trPr>
          <w:trHeight w:val="551"/>
        </w:trPr>
        <w:tc>
          <w:tcPr>
            <w:tcW w:w="1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91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413D7B">
              <w:rPr>
                <w:rFonts w:ascii="Arial" w:hAnsi="Arial" w:cs="Arial"/>
                <w:b/>
                <w:sz w:val="28"/>
                <w:szCs w:val="28"/>
              </w:rPr>
              <w:t xml:space="preserve">История России, </w:t>
            </w:r>
            <w:r w:rsidRPr="00413D7B">
              <w:rPr>
                <w:rFonts w:ascii="Arial" w:hAnsi="Arial" w:cs="Arial"/>
                <w:b/>
                <w:sz w:val="28"/>
                <w:szCs w:val="28"/>
                <w:lang w:val="en-US"/>
              </w:rPr>
              <w:t>XIX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век.40</w:t>
            </w:r>
            <w:r w:rsidRPr="00413D7B">
              <w:rPr>
                <w:rFonts w:ascii="Arial" w:hAnsi="Arial" w:cs="Arial"/>
                <w:b/>
                <w:sz w:val="28"/>
                <w:szCs w:val="28"/>
              </w:rPr>
              <w:t xml:space="preserve"> час</w:t>
            </w:r>
            <w:r>
              <w:rPr>
                <w:rFonts w:ascii="Arial" w:hAnsi="Arial" w:cs="Arial"/>
                <w:b/>
                <w:sz w:val="28"/>
                <w:szCs w:val="28"/>
              </w:rPr>
              <w:t>ов</w:t>
            </w:r>
          </w:p>
        </w:tc>
      </w:tr>
      <w:tr w:rsidR="00E62324" w:rsidRPr="00413D7B" w:rsidTr="00E62324">
        <w:trPr>
          <w:trHeight w:val="551"/>
        </w:trPr>
        <w:tc>
          <w:tcPr>
            <w:tcW w:w="1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91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413D7B">
              <w:rPr>
                <w:rFonts w:ascii="Arial" w:hAnsi="Arial" w:cs="Arial"/>
                <w:b/>
                <w:sz w:val="28"/>
                <w:szCs w:val="28"/>
              </w:rPr>
              <w:t>Глава 1. Россия в первой половине Х</w:t>
            </w:r>
            <w:proofErr w:type="gramStart"/>
            <w:r w:rsidRPr="00413D7B">
              <w:rPr>
                <w:rFonts w:ascii="Arial" w:hAnsi="Arial" w:cs="Arial"/>
                <w:b/>
                <w:sz w:val="28"/>
                <w:szCs w:val="28"/>
                <w:lang w:val="en-US"/>
              </w:rPr>
              <w:t>I</w:t>
            </w:r>
            <w:proofErr w:type="gramEnd"/>
            <w:r w:rsidRPr="00413D7B">
              <w:rPr>
                <w:rFonts w:ascii="Arial" w:hAnsi="Arial" w:cs="Arial"/>
                <w:b/>
                <w:sz w:val="28"/>
                <w:szCs w:val="28"/>
              </w:rPr>
              <w:t>Х века</w:t>
            </w:r>
          </w:p>
        </w:tc>
      </w:tr>
      <w:tr w:rsidR="00E62324" w:rsidRPr="00413D7B" w:rsidTr="00E62324">
        <w:trPr>
          <w:trHeight w:val="556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 xml:space="preserve">Внутренняя политика Александра </w:t>
            </w:r>
            <w:r w:rsidRPr="00413D7B">
              <w:rPr>
                <w:rFonts w:ascii="Arial" w:hAnsi="Arial" w:cs="Arial"/>
                <w:sz w:val="28"/>
                <w:szCs w:val="28"/>
                <w:lang w:val="en-US"/>
              </w:rPr>
              <w:t>I</w:t>
            </w:r>
            <w:r w:rsidRPr="00413D7B">
              <w:rPr>
                <w:rFonts w:ascii="Arial" w:hAnsi="Arial" w:cs="Arial"/>
                <w:sz w:val="28"/>
                <w:szCs w:val="28"/>
              </w:rPr>
              <w:t xml:space="preserve"> в 1801-</w:t>
            </w:r>
            <w:r w:rsidRPr="00413D7B">
              <w:rPr>
                <w:rFonts w:ascii="Arial" w:hAnsi="Arial" w:cs="Arial"/>
                <w:sz w:val="28"/>
                <w:szCs w:val="28"/>
              </w:rPr>
              <w:lastRenderedPageBreak/>
              <w:t>1806 гг.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lastRenderedPageBreak/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1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5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lastRenderedPageBreak/>
              <w:t>2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Внешняя политика в 1801-1812 гг.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2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58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Реформаторская деятельность М.М. Сперанского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3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52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Отечественная война 1812 г.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4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Карты «Нашествие армии Наполеона на Россию», «Изгнание армии Наполеона из России», «Бородинское сражение 26.08.1812 г.»</w:t>
            </w:r>
          </w:p>
        </w:tc>
      </w:tr>
      <w:tr w:rsidR="00E62324" w:rsidRPr="00413D7B" w:rsidTr="00E62324">
        <w:trPr>
          <w:trHeight w:val="56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Заграничный поход русской армии. Внешняя политика в 1813-1825 гг.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5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Карта «Заграничный поход русской армии в 1813-1814 гг.»</w:t>
            </w:r>
          </w:p>
        </w:tc>
      </w:tr>
      <w:tr w:rsidR="00E62324" w:rsidRPr="00413D7B" w:rsidTr="00E62324">
        <w:trPr>
          <w:trHeight w:val="568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 xml:space="preserve">Внутренняя политика Александра </w:t>
            </w:r>
            <w:r w:rsidRPr="00413D7B">
              <w:rPr>
                <w:rFonts w:ascii="Arial" w:hAnsi="Arial" w:cs="Arial"/>
                <w:sz w:val="28"/>
                <w:szCs w:val="28"/>
                <w:lang w:val="en-US"/>
              </w:rPr>
              <w:t>I</w:t>
            </w:r>
            <w:r w:rsidRPr="00413D7B">
              <w:rPr>
                <w:rFonts w:ascii="Arial" w:hAnsi="Arial" w:cs="Arial"/>
                <w:sz w:val="28"/>
                <w:szCs w:val="28"/>
              </w:rPr>
              <w:t xml:space="preserve"> в 1813-1825 гг.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6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48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 xml:space="preserve">Социально-экономическое </w:t>
            </w:r>
            <w:r w:rsidRPr="00413D7B">
              <w:rPr>
                <w:rFonts w:ascii="Arial" w:hAnsi="Arial" w:cs="Arial"/>
                <w:sz w:val="28"/>
                <w:szCs w:val="28"/>
              </w:rPr>
              <w:lastRenderedPageBreak/>
              <w:t>развитие после Отечественной войны 1812 г.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lastRenderedPageBreak/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7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Карта «Экономическо</w:t>
            </w:r>
            <w:r w:rsidRPr="00413D7B">
              <w:rPr>
                <w:rFonts w:ascii="Arial" w:hAnsi="Arial" w:cs="Arial"/>
                <w:sz w:val="28"/>
                <w:szCs w:val="28"/>
              </w:rPr>
              <w:lastRenderedPageBreak/>
              <w:t xml:space="preserve">е развитие России в первой половине </w:t>
            </w:r>
            <w:r w:rsidRPr="00413D7B">
              <w:rPr>
                <w:rFonts w:ascii="Arial" w:hAnsi="Arial" w:cs="Arial"/>
                <w:sz w:val="28"/>
                <w:szCs w:val="28"/>
                <w:lang w:val="en-US"/>
              </w:rPr>
              <w:t>XIX</w:t>
            </w:r>
            <w:r w:rsidRPr="00413D7B">
              <w:rPr>
                <w:rFonts w:ascii="Arial" w:hAnsi="Arial" w:cs="Arial"/>
                <w:sz w:val="28"/>
                <w:szCs w:val="28"/>
              </w:rPr>
              <w:t xml:space="preserve"> в.»</w:t>
            </w:r>
          </w:p>
        </w:tc>
      </w:tr>
      <w:tr w:rsidR="00E62324" w:rsidRPr="00413D7B" w:rsidTr="00E62324">
        <w:trPr>
          <w:trHeight w:val="542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lastRenderedPageBreak/>
              <w:t>8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 xml:space="preserve">Общественное движение при Александре </w:t>
            </w:r>
            <w:r w:rsidRPr="00413D7B">
              <w:rPr>
                <w:rFonts w:ascii="Arial" w:hAnsi="Arial" w:cs="Arial"/>
                <w:sz w:val="28"/>
                <w:szCs w:val="28"/>
                <w:lang w:val="en-US"/>
              </w:rPr>
              <w:t>I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8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4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Династический кризис 1825 г. Выступление декабристов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9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58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10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 xml:space="preserve">Внутренняя политика Николая </w:t>
            </w:r>
            <w:r w:rsidRPr="00413D7B">
              <w:rPr>
                <w:rFonts w:ascii="Arial" w:hAnsi="Arial" w:cs="Arial"/>
                <w:sz w:val="28"/>
                <w:szCs w:val="28"/>
                <w:lang w:val="en-US"/>
              </w:rPr>
              <w:t>I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10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52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11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 xml:space="preserve">Социально-экономическое развитие в </w:t>
            </w:r>
            <w:proofErr w:type="spellStart"/>
            <w:proofErr w:type="gramStart"/>
            <w:r w:rsidRPr="00413D7B">
              <w:rPr>
                <w:rFonts w:ascii="Arial" w:hAnsi="Arial" w:cs="Arial"/>
                <w:sz w:val="28"/>
                <w:szCs w:val="28"/>
              </w:rPr>
              <w:t>в</w:t>
            </w:r>
            <w:proofErr w:type="spellEnd"/>
            <w:proofErr w:type="gramEnd"/>
            <w:r w:rsidRPr="00413D7B">
              <w:rPr>
                <w:rFonts w:ascii="Arial" w:hAnsi="Arial" w:cs="Arial"/>
                <w:sz w:val="28"/>
                <w:szCs w:val="28"/>
              </w:rPr>
              <w:t xml:space="preserve"> 20-50-е гг.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11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12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 xml:space="preserve">Внешняя политика Николая </w:t>
            </w:r>
            <w:r w:rsidRPr="00413D7B">
              <w:rPr>
                <w:rFonts w:ascii="Arial" w:hAnsi="Arial" w:cs="Arial"/>
                <w:sz w:val="28"/>
                <w:szCs w:val="28"/>
                <w:lang w:val="en-US"/>
              </w:rPr>
              <w:t>I</w:t>
            </w:r>
            <w:r w:rsidRPr="00413D7B">
              <w:rPr>
                <w:rFonts w:ascii="Arial" w:hAnsi="Arial" w:cs="Arial"/>
                <w:sz w:val="28"/>
                <w:szCs w:val="28"/>
              </w:rPr>
              <w:t xml:space="preserve"> в 1826-1849 гг.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12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13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 xml:space="preserve">Общественное движение в годы правления Николая </w:t>
            </w:r>
            <w:r w:rsidRPr="00413D7B">
              <w:rPr>
                <w:rFonts w:ascii="Arial" w:hAnsi="Arial" w:cs="Arial"/>
                <w:sz w:val="28"/>
                <w:szCs w:val="28"/>
                <w:lang w:val="en-US"/>
              </w:rPr>
              <w:t>I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13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14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Крымская война 1853-1856 гг. Оборона Севастополя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14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Карта «Крымская война»</w:t>
            </w:r>
          </w:p>
        </w:tc>
      </w:tr>
      <w:tr w:rsidR="00E62324" w:rsidRPr="00413D7B" w:rsidTr="00E62324">
        <w:trPr>
          <w:trHeight w:val="56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15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Образование и наука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15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16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 xml:space="preserve">Русские первооткрыватели и </w:t>
            </w:r>
            <w:r w:rsidRPr="00413D7B">
              <w:rPr>
                <w:rFonts w:ascii="Arial" w:hAnsi="Arial" w:cs="Arial"/>
                <w:sz w:val="28"/>
                <w:szCs w:val="28"/>
              </w:rPr>
              <w:lastRenderedPageBreak/>
              <w:t>путешественники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lastRenderedPageBreak/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16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lastRenderedPageBreak/>
              <w:t>17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Художественная культура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17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18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Быт и обычаи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18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0"/>
        </w:trPr>
        <w:tc>
          <w:tcPr>
            <w:tcW w:w="1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91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413D7B">
              <w:rPr>
                <w:rFonts w:ascii="Arial" w:hAnsi="Arial" w:cs="Arial"/>
                <w:b/>
                <w:sz w:val="28"/>
                <w:szCs w:val="28"/>
              </w:rPr>
              <w:t>Глава 2. Россия во второй половине Х</w:t>
            </w:r>
            <w:proofErr w:type="gramStart"/>
            <w:r w:rsidRPr="00413D7B">
              <w:rPr>
                <w:rFonts w:ascii="Arial" w:hAnsi="Arial" w:cs="Arial"/>
                <w:b/>
                <w:sz w:val="28"/>
                <w:szCs w:val="28"/>
                <w:lang w:val="en-US"/>
              </w:rPr>
              <w:t>I</w:t>
            </w:r>
            <w:proofErr w:type="gramEnd"/>
            <w:r w:rsidRPr="00413D7B">
              <w:rPr>
                <w:rFonts w:ascii="Arial" w:hAnsi="Arial" w:cs="Arial"/>
                <w:b/>
                <w:sz w:val="28"/>
                <w:szCs w:val="28"/>
              </w:rPr>
              <w:t>Х века.</w:t>
            </w:r>
            <w:r w:rsidRPr="00413D7B">
              <w:rPr>
                <w:sz w:val="28"/>
                <w:szCs w:val="28"/>
              </w:rPr>
              <w:t xml:space="preserve"> </w:t>
            </w:r>
          </w:p>
        </w:tc>
      </w:tr>
      <w:tr w:rsidR="00E62324" w:rsidRPr="00413D7B" w:rsidTr="00E62324">
        <w:trPr>
          <w:trHeight w:val="56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19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Накануне отмены крепостного права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19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20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Крестьянская реформа 1861 г.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20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Карта «Отмена крепостного права в России»</w:t>
            </w:r>
          </w:p>
        </w:tc>
      </w:tr>
      <w:tr w:rsidR="00E62324" w:rsidRPr="00413D7B" w:rsidTr="00E62324">
        <w:trPr>
          <w:trHeight w:val="56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21-22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Либеральные реформы 60-70-х гг.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21, 22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23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Социально-экономическое развитие после отмены крепостного права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23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 xml:space="preserve">Карта «Экономическое развитие России во второй половине </w:t>
            </w:r>
            <w:r w:rsidRPr="00413D7B">
              <w:rPr>
                <w:rFonts w:ascii="Arial" w:hAnsi="Arial" w:cs="Arial"/>
                <w:sz w:val="28"/>
                <w:szCs w:val="28"/>
                <w:lang w:val="en-US"/>
              </w:rPr>
              <w:t>XIX</w:t>
            </w:r>
            <w:r w:rsidRPr="00413D7B">
              <w:rPr>
                <w:rFonts w:ascii="Arial" w:hAnsi="Arial" w:cs="Arial"/>
                <w:sz w:val="28"/>
                <w:szCs w:val="28"/>
              </w:rPr>
              <w:t xml:space="preserve"> века»</w:t>
            </w:r>
          </w:p>
        </w:tc>
      </w:tr>
      <w:tr w:rsidR="00E62324" w:rsidRPr="00413D7B" w:rsidTr="00E62324">
        <w:trPr>
          <w:trHeight w:val="56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24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Общественное движение: либералы и консерваторы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24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25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 xml:space="preserve">Зарождение революционного </w:t>
            </w:r>
            <w:r w:rsidRPr="00413D7B">
              <w:rPr>
                <w:rFonts w:ascii="Arial" w:hAnsi="Arial" w:cs="Arial"/>
                <w:sz w:val="28"/>
                <w:szCs w:val="28"/>
              </w:rPr>
              <w:lastRenderedPageBreak/>
              <w:t>народничества и его идеология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lastRenderedPageBreak/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25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lastRenderedPageBreak/>
              <w:t>26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Революционное народничество второй половины 60 - начала 80-х гг.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26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27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 xml:space="preserve">Внешняя политика Александра </w:t>
            </w:r>
            <w:r w:rsidRPr="00413D7B">
              <w:rPr>
                <w:rFonts w:ascii="Arial" w:hAnsi="Arial" w:cs="Arial"/>
                <w:sz w:val="28"/>
                <w:szCs w:val="28"/>
                <w:lang w:val="en-US"/>
              </w:rPr>
              <w:t>II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27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28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Русско-турецкая война 1877-1878 гг.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28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Карта «Русско-турецкая война 1877-1878 гг.»</w:t>
            </w:r>
          </w:p>
        </w:tc>
      </w:tr>
      <w:tr w:rsidR="00E62324" w:rsidRPr="00413D7B" w:rsidTr="00E62324">
        <w:trPr>
          <w:trHeight w:val="56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29-30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 xml:space="preserve">Внутренняя политика Александра </w:t>
            </w:r>
            <w:r w:rsidRPr="00413D7B">
              <w:rPr>
                <w:rFonts w:ascii="Arial" w:hAnsi="Arial" w:cs="Arial"/>
                <w:sz w:val="28"/>
                <w:szCs w:val="28"/>
                <w:lang w:val="en-US"/>
              </w:rPr>
              <w:t>III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29,30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31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 xml:space="preserve">Экономическое развитие в годы правления Александра </w:t>
            </w:r>
            <w:r w:rsidRPr="00413D7B">
              <w:rPr>
                <w:rFonts w:ascii="Arial" w:hAnsi="Arial" w:cs="Arial"/>
                <w:sz w:val="28"/>
                <w:szCs w:val="28"/>
                <w:lang w:val="en-US"/>
              </w:rPr>
              <w:t>III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31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 xml:space="preserve">Карта «Экономическое развитие России во второй половине </w:t>
            </w:r>
            <w:r w:rsidRPr="00413D7B">
              <w:rPr>
                <w:rFonts w:ascii="Arial" w:hAnsi="Arial" w:cs="Arial"/>
                <w:sz w:val="28"/>
                <w:szCs w:val="28"/>
                <w:lang w:val="en-US"/>
              </w:rPr>
              <w:t>XIX</w:t>
            </w:r>
            <w:r w:rsidRPr="00413D7B">
              <w:rPr>
                <w:rFonts w:ascii="Arial" w:hAnsi="Arial" w:cs="Arial"/>
                <w:sz w:val="28"/>
                <w:szCs w:val="28"/>
              </w:rPr>
              <w:t xml:space="preserve"> века»</w:t>
            </w:r>
          </w:p>
        </w:tc>
      </w:tr>
      <w:tr w:rsidR="00E62324" w:rsidRPr="00413D7B" w:rsidTr="00E62324">
        <w:trPr>
          <w:trHeight w:val="56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32-33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Положение основных слоёв общества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32,33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34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Общественное движение в 80-90-х гг.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34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35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 xml:space="preserve">Внешняя политика Александра </w:t>
            </w:r>
            <w:r w:rsidRPr="00413D7B">
              <w:rPr>
                <w:rFonts w:ascii="Arial" w:hAnsi="Arial" w:cs="Arial"/>
                <w:sz w:val="28"/>
                <w:szCs w:val="28"/>
                <w:lang w:val="en-US"/>
              </w:rPr>
              <w:t>III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35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 xml:space="preserve">Карта «Российская </w:t>
            </w:r>
            <w:r w:rsidRPr="00413D7B">
              <w:rPr>
                <w:rFonts w:ascii="Arial" w:hAnsi="Arial" w:cs="Arial"/>
                <w:sz w:val="28"/>
                <w:szCs w:val="28"/>
              </w:rPr>
              <w:lastRenderedPageBreak/>
              <w:t xml:space="preserve">империя к концу </w:t>
            </w:r>
            <w:r w:rsidRPr="00413D7B">
              <w:rPr>
                <w:rFonts w:ascii="Arial" w:hAnsi="Arial" w:cs="Arial"/>
                <w:sz w:val="28"/>
                <w:szCs w:val="28"/>
                <w:lang w:val="en-US"/>
              </w:rPr>
              <w:t>XIX</w:t>
            </w:r>
            <w:r w:rsidRPr="00413D7B">
              <w:rPr>
                <w:rFonts w:ascii="Arial" w:hAnsi="Arial" w:cs="Arial"/>
                <w:sz w:val="28"/>
                <w:szCs w:val="28"/>
              </w:rPr>
              <w:t xml:space="preserve"> века»</w:t>
            </w:r>
          </w:p>
        </w:tc>
      </w:tr>
      <w:tr w:rsidR="00E62324" w:rsidRPr="00413D7B" w:rsidTr="00E62324">
        <w:trPr>
          <w:trHeight w:val="56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lastRenderedPageBreak/>
              <w:t>36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Просвещение и наука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36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37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Литература и изобразительное искусство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37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0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38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Архитектура, музыка, театр, народное творчество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38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39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Быт: новые черты в жизни города и деревни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39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40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Обобщающий урок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3"/>
        </w:trPr>
        <w:tc>
          <w:tcPr>
            <w:tcW w:w="1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91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413D7B">
              <w:rPr>
                <w:rFonts w:ascii="Arial" w:hAnsi="Arial" w:cs="Arial"/>
                <w:b/>
                <w:sz w:val="28"/>
                <w:szCs w:val="28"/>
              </w:rPr>
              <w:t xml:space="preserve">Новая История, 1800-1913 гг.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30 </w:t>
            </w:r>
            <w:r w:rsidRPr="00413D7B">
              <w:rPr>
                <w:rFonts w:ascii="Arial" w:hAnsi="Arial" w:cs="Arial"/>
                <w:b/>
                <w:sz w:val="28"/>
                <w:szCs w:val="28"/>
              </w:rPr>
              <w:t>часов</w:t>
            </w:r>
          </w:p>
        </w:tc>
      </w:tr>
      <w:tr w:rsidR="00E62324" w:rsidRPr="00413D7B" w:rsidTr="00E62324">
        <w:trPr>
          <w:trHeight w:val="563"/>
        </w:trPr>
        <w:tc>
          <w:tcPr>
            <w:tcW w:w="1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91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413D7B">
              <w:rPr>
                <w:rFonts w:ascii="Arial" w:hAnsi="Arial" w:cs="Arial"/>
                <w:b/>
                <w:sz w:val="28"/>
                <w:szCs w:val="28"/>
              </w:rPr>
              <w:t>Глава 1. Становление индустриального общества</w:t>
            </w:r>
          </w:p>
        </w:tc>
      </w:tr>
      <w:tr w:rsidR="00E62324" w:rsidRPr="00413D7B" w:rsidTr="00E62324">
        <w:trPr>
          <w:trHeight w:val="56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От традиционного общества к обществу индустриальному. Индустриальная революция: достижения и проблемы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С. 3-7, § 1-2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 xml:space="preserve">Индустриальное общество: новые проблемы и новые </w:t>
            </w:r>
            <w:r w:rsidRPr="00413D7B">
              <w:rPr>
                <w:rFonts w:ascii="Arial" w:hAnsi="Arial" w:cs="Arial"/>
                <w:sz w:val="28"/>
                <w:szCs w:val="28"/>
              </w:rPr>
              <w:lastRenderedPageBreak/>
              <w:t>ценности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lastRenderedPageBreak/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3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lastRenderedPageBreak/>
              <w:t>3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Человек в изменившемся мире: материальная культура и повседневность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4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Наука: создание научной картины мира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5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  <w:lang w:val="en-US"/>
              </w:rPr>
              <w:t>XIX</w:t>
            </w:r>
            <w:r w:rsidRPr="00413D7B">
              <w:rPr>
                <w:rFonts w:ascii="Arial" w:hAnsi="Arial" w:cs="Arial"/>
                <w:sz w:val="28"/>
                <w:szCs w:val="28"/>
              </w:rPr>
              <w:t xml:space="preserve"> век в зеркале художественных исканий. Литература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6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 xml:space="preserve">Искусство </w:t>
            </w:r>
            <w:r w:rsidRPr="00413D7B">
              <w:rPr>
                <w:rFonts w:ascii="Arial" w:hAnsi="Arial" w:cs="Arial"/>
                <w:sz w:val="28"/>
                <w:szCs w:val="28"/>
                <w:lang w:val="en-US"/>
              </w:rPr>
              <w:t>XIX</w:t>
            </w:r>
            <w:r w:rsidRPr="00413D7B">
              <w:rPr>
                <w:rFonts w:ascii="Arial" w:hAnsi="Arial" w:cs="Arial"/>
                <w:sz w:val="28"/>
                <w:szCs w:val="28"/>
              </w:rPr>
              <w:t xml:space="preserve"> века в поисках новой картины мира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7-8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Либералы, консерваторы и социалисты: каким должно быть общество и государство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9-10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3"/>
        </w:trPr>
        <w:tc>
          <w:tcPr>
            <w:tcW w:w="1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91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413D7B">
              <w:rPr>
                <w:rFonts w:ascii="Arial" w:hAnsi="Arial" w:cs="Arial"/>
                <w:b/>
                <w:sz w:val="28"/>
                <w:szCs w:val="28"/>
              </w:rPr>
              <w:t>Глава 2. Строительство новой Европы</w:t>
            </w:r>
          </w:p>
        </w:tc>
      </w:tr>
      <w:tr w:rsidR="00E62324" w:rsidRPr="00413D7B" w:rsidTr="00E62324">
        <w:trPr>
          <w:trHeight w:val="56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Консульство и образование наполеоновской империи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11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Карта «Европа в годы завоевательных войн Наполеона»</w:t>
            </w:r>
          </w:p>
        </w:tc>
      </w:tr>
      <w:tr w:rsidR="00E62324" w:rsidRPr="00413D7B" w:rsidTr="00E62324">
        <w:trPr>
          <w:trHeight w:val="56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lastRenderedPageBreak/>
              <w:t>9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Разгром империи Наполеона. Венский конгресс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12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Карта «Европа в годы завоевательных войн Наполеона»</w:t>
            </w:r>
          </w:p>
        </w:tc>
      </w:tr>
      <w:tr w:rsidR="00E62324" w:rsidRPr="00413D7B" w:rsidTr="00E62324">
        <w:trPr>
          <w:trHeight w:val="56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10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Англия: сложный путь к величию и процветанию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13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11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 xml:space="preserve">Франция </w:t>
            </w:r>
            <w:proofErr w:type="gramStart"/>
            <w:r w:rsidRPr="00413D7B">
              <w:rPr>
                <w:rFonts w:ascii="Arial" w:hAnsi="Arial" w:cs="Arial"/>
                <w:sz w:val="28"/>
                <w:szCs w:val="28"/>
              </w:rPr>
              <w:t>Бурбонов</w:t>
            </w:r>
            <w:proofErr w:type="gramEnd"/>
            <w:r w:rsidRPr="00413D7B">
              <w:rPr>
                <w:rFonts w:ascii="Arial" w:hAnsi="Arial" w:cs="Arial"/>
                <w:sz w:val="28"/>
                <w:szCs w:val="28"/>
              </w:rPr>
              <w:t xml:space="preserve"> и Орлеанов: от революции 1830 г. к новому политическому кризису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14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12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Франция: революция 1848 г. и Вторая империя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15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13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Германия: на пути к единству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16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Карта «Объединение Германии»</w:t>
            </w:r>
          </w:p>
        </w:tc>
      </w:tr>
      <w:tr w:rsidR="00E62324" w:rsidRPr="00413D7B" w:rsidTr="00E62324">
        <w:trPr>
          <w:trHeight w:val="56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14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«Нужна ли нам единая и неделимая Италия?»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17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Карта «Объединение Италии»</w:t>
            </w:r>
          </w:p>
        </w:tc>
      </w:tr>
      <w:tr w:rsidR="00E62324" w:rsidRPr="00413D7B" w:rsidTr="00E62324">
        <w:trPr>
          <w:trHeight w:val="56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15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Война, изменившая карту Европы. Парижская коммуна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18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3"/>
        </w:trPr>
        <w:tc>
          <w:tcPr>
            <w:tcW w:w="1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91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413D7B">
              <w:rPr>
                <w:rFonts w:ascii="Arial" w:hAnsi="Arial" w:cs="Arial"/>
                <w:b/>
                <w:sz w:val="28"/>
                <w:szCs w:val="28"/>
              </w:rPr>
              <w:t xml:space="preserve">Глава 2. Страны Западной Европы на рубеже </w:t>
            </w:r>
            <w:r w:rsidRPr="00413D7B">
              <w:rPr>
                <w:rFonts w:ascii="Arial" w:hAnsi="Arial" w:cs="Arial"/>
                <w:b/>
                <w:sz w:val="28"/>
                <w:szCs w:val="28"/>
                <w:lang w:val="en-US"/>
              </w:rPr>
              <w:t>XIX</w:t>
            </w:r>
            <w:r w:rsidRPr="00413D7B">
              <w:rPr>
                <w:rFonts w:ascii="Arial" w:hAnsi="Arial" w:cs="Arial"/>
                <w:b/>
                <w:sz w:val="28"/>
                <w:szCs w:val="28"/>
              </w:rPr>
              <w:t>-</w:t>
            </w:r>
            <w:r w:rsidRPr="00413D7B">
              <w:rPr>
                <w:rFonts w:ascii="Arial" w:hAnsi="Arial" w:cs="Arial"/>
                <w:b/>
                <w:sz w:val="28"/>
                <w:szCs w:val="28"/>
                <w:lang w:val="en-US"/>
              </w:rPr>
              <w:t>XX</w:t>
            </w:r>
            <w:r w:rsidRPr="00413D7B">
              <w:rPr>
                <w:rFonts w:ascii="Arial" w:hAnsi="Arial" w:cs="Arial"/>
                <w:b/>
                <w:sz w:val="28"/>
                <w:szCs w:val="28"/>
              </w:rPr>
              <w:t xml:space="preserve"> вв. Успехи и проблемы индустриального общества</w:t>
            </w:r>
          </w:p>
        </w:tc>
      </w:tr>
      <w:tr w:rsidR="00E62324" w:rsidRPr="00413D7B" w:rsidTr="00E62324">
        <w:trPr>
          <w:trHeight w:val="56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16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 xml:space="preserve">Германская империя в </w:t>
            </w:r>
            <w:r w:rsidRPr="00413D7B">
              <w:rPr>
                <w:rFonts w:ascii="Arial" w:hAnsi="Arial" w:cs="Arial"/>
                <w:sz w:val="28"/>
                <w:szCs w:val="28"/>
              </w:rPr>
              <w:lastRenderedPageBreak/>
              <w:t xml:space="preserve">конце </w:t>
            </w:r>
            <w:r w:rsidRPr="00413D7B">
              <w:rPr>
                <w:rFonts w:ascii="Arial" w:hAnsi="Arial" w:cs="Arial"/>
                <w:sz w:val="28"/>
                <w:szCs w:val="28"/>
                <w:lang w:val="en-US"/>
              </w:rPr>
              <w:t>XIX</w:t>
            </w:r>
            <w:r w:rsidRPr="00413D7B">
              <w:rPr>
                <w:rFonts w:ascii="Arial" w:hAnsi="Arial" w:cs="Arial"/>
                <w:sz w:val="28"/>
                <w:szCs w:val="28"/>
              </w:rPr>
              <w:t xml:space="preserve"> - начале ХХ </w:t>
            </w:r>
            <w:proofErr w:type="gramStart"/>
            <w:r w:rsidRPr="00413D7B">
              <w:rPr>
                <w:rFonts w:ascii="Arial" w:hAnsi="Arial" w:cs="Arial"/>
                <w:sz w:val="28"/>
                <w:szCs w:val="28"/>
              </w:rPr>
              <w:t>в</w:t>
            </w:r>
            <w:proofErr w:type="gramEnd"/>
            <w:r w:rsidRPr="00413D7B">
              <w:rPr>
                <w:rFonts w:ascii="Arial" w:hAnsi="Arial" w:cs="Arial"/>
                <w:sz w:val="28"/>
                <w:szCs w:val="28"/>
              </w:rPr>
              <w:t xml:space="preserve">. Борьба за место под солнцем 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lastRenderedPageBreak/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19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lastRenderedPageBreak/>
              <w:t>17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Великобритания: конец Викторианской эпохи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20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18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Франция: Третья республика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21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19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Италия: время реформ и колониальных захватов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22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20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От Австрийской империи к Австро-Венгрии: поиски выхода из кризиса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23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3"/>
        </w:trPr>
        <w:tc>
          <w:tcPr>
            <w:tcW w:w="1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91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413D7B">
              <w:rPr>
                <w:rFonts w:ascii="Arial" w:hAnsi="Arial" w:cs="Arial"/>
                <w:b/>
                <w:sz w:val="28"/>
                <w:szCs w:val="28"/>
              </w:rPr>
              <w:t>Глава 4. Две Америки</w:t>
            </w:r>
          </w:p>
        </w:tc>
      </w:tr>
      <w:tr w:rsidR="00E62324" w:rsidRPr="00413D7B" w:rsidTr="00E62324">
        <w:trPr>
          <w:trHeight w:val="56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21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 xml:space="preserve">США в </w:t>
            </w:r>
            <w:r w:rsidRPr="00413D7B">
              <w:rPr>
                <w:rFonts w:ascii="Arial" w:hAnsi="Arial" w:cs="Arial"/>
                <w:sz w:val="28"/>
                <w:szCs w:val="28"/>
                <w:lang w:val="en-US"/>
              </w:rPr>
              <w:t>XIX</w:t>
            </w:r>
            <w:r w:rsidRPr="00413D7B">
              <w:rPr>
                <w:rFonts w:ascii="Arial" w:hAnsi="Arial" w:cs="Arial"/>
                <w:sz w:val="28"/>
                <w:szCs w:val="28"/>
              </w:rPr>
              <w:t xml:space="preserve"> в.: модернизация, отмена рабства и сохранение республики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24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 xml:space="preserve">Карты «США в конце </w:t>
            </w:r>
            <w:r w:rsidRPr="00413D7B">
              <w:rPr>
                <w:rFonts w:ascii="Arial" w:hAnsi="Arial" w:cs="Arial"/>
                <w:sz w:val="28"/>
                <w:szCs w:val="28"/>
                <w:lang w:val="en-US"/>
              </w:rPr>
              <w:t>XVIII</w:t>
            </w:r>
            <w:r w:rsidRPr="00413D7B">
              <w:rPr>
                <w:rFonts w:ascii="Arial" w:hAnsi="Arial" w:cs="Arial"/>
                <w:sz w:val="28"/>
                <w:szCs w:val="28"/>
              </w:rPr>
              <w:t xml:space="preserve"> -  первой половине Х</w:t>
            </w:r>
            <w:proofErr w:type="gramStart"/>
            <w:r w:rsidRPr="00413D7B">
              <w:rPr>
                <w:rFonts w:ascii="Arial" w:hAnsi="Arial" w:cs="Arial"/>
                <w:sz w:val="28"/>
                <w:szCs w:val="28"/>
                <w:lang w:val="en-US"/>
              </w:rPr>
              <w:t>I</w:t>
            </w:r>
            <w:proofErr w:type="gramEnd"/>
            <w:r w:rsidRPr="00413D7B">
              <w:rPr>
                <w:rFonts w:ascii="Arial" w:hAnsi="Arial" w:cs="Arial"/>
                <w:sz w:val="28"/>
                <w:szCs w:val="28"/>
              </w:rPr>
              <w:t xml:space="preserve">Х века», «США в конце </w:t>
            </w:r>
            <w:r w:rsidRPr="00413D7B">
              <w:rPr>
                <w:rFonts w:ascii="Arial" w:hAnsi="Arial" w:cs="Arial"/>
                <w:sz w:val="28"/>
                <w:szCs w:val="28"/>
                <w:lang w:val="en-US"/>
              </w:rPr>
              <w:t>XIX</w:t>
            </w:r>
            <w:r w:rsidRPr="00413D7B">
              <w:rPr>
                <w:rFonts w:ascii="Arial" w:hAnsi="Arial" w:cs="Arial"/>
                <w:sz w:val="28"/>
                <w:szCs w:val="28"/>
              </w:rPr>
              <w:t xml:space="preserve"> - начале ХХ века»</w:t>
            </w:r>
          </w:p>
        </w:tc>
      </w:tr>
      <w:tr w:rsidR="00E62324" w:rsidRPr="00413D7B" w:rsidTr="00E62324">
        <w:trPr>
          <w:trHeight w:val="56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22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США: империализм и вступление в мировую политику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25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 xml:space="preserve">Карта «США в конце </w:t>
            </w:r>
            <w:r w:rsidRPr="00413D7B">
              <w:rPr>
                <w:rFonts w:ascii="Arial" w:hAnsi="Arial" w:cs="Arial"/>
                <w:sz w:val="28"/>
                <w:szCs w:val="28"/>
                <w:lang w:val="en-US"/>
              </w:rPr>
              <w:t>XIX</w:t>
            </w:r>
            <w:r w:rsidRPr="00413D7B">
              <w:rPr>
                <w:rFonts w:ascii="Arial" w:hAnsi="Arial" w:cs="Arial"/>
                <w:sz w:val="28"/>
                <w:szCs w:val="28"/>
              </w:rPr>
              <w:t xml:space="preserve"> - начале ХХ века»</w:t>
            </w:r>
          </w:p>
        </w:tc>
      </w:tr>
      <w:tr w:rsidR="00E62324" w:rsidRPr="00413D7B" w:rsidTr="00E62324">
        <w:trPr>
          <w:trHeight w:val="56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lastRenderedPageBreak/>
              <w:t>23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 xml:space="preserve">Латинская Америка в </w:t>
            </w:r>
            <w:r w:rsidRPr="00413D7B">
              <w:rPr>
                <w:rFonts w:ascii="Arial" w:hAnsi="Arial" w:cs="Arial"/>
                <w:sz w:val="28"/>
                <w:szCs w:val="28"/>
                <w:lang w:val="en-US"/>
              </w:rPr>
              <w:t>XIX</w:t>
            </w:r>
            <w:r w:rsidRPr="00413D7B">
              <w:rPr>
                <w:rFonts w:ascii="Arial" w:hAnsi="Arial" w:cs="Arial"/>
                <w:sz w:val="28"/>
                <w:szCs w:val="28"/>
              </w:rPr>
              <w:t xml:space="preserve"> - начале ХХ </w:t>
            </w:r>
            <w:proofErr w:type="gramStart"/>
            <w:r w:rsidRPr="00413D7B">
              <w:rPr>
                <w:rFonts w:ascii="Arial" w:hAnsi="Arial" w:cs="Arial"/>
                <w:sz w:val="28"/>
                <w:szCs w:val="28"/>
              </w:rPr>
              <w:t>в</w:t>
            </w:r>
            <w:proofErr w:type="gramEnd"/>
            <w:r w:rsidRPr="00413D7B">
              <w:rPr>
                <w:rFonts w:ascii="Arial" w:hAnsi="Arial" w:cs="Arial"/>
                <w:sz w:val="28"/>
                <w:szCs w:val="28"/>
              </w:rPr>
              <w:t>.: время перемен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26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 xml:space="preserve">Карта «Латинская Америка в конце </w:t>
            </w:r>
            <w:r w:rsidRPr="00413D7B">
              <w:rPr>
                <w:rFonts w:ascii="Arial" w:hAnsi="Arial" w:cs="Arial"/>
                <w:sz w:val="28"/>
                <w:szCs w:val="28"/>
                <w:lang w:val="en-US"/>
              </w:rPr>
              <w:t>XIX</w:t>
            </w:r>
            <w:r w:rsidRPr="00413D7B">
              <w:rPr>
                <w:rFonts w:ascii="Arial" w:hAnsi="Arial" w:cs="Arial"/>
                <w:sz w:val="28"/>
                <w:szCs w:val="28"/>
              </w:rPr>
              <w:t xml:space="preserve"> - начале ХХ века»</w:t>
            </w:r>
          </w:p>
        </w:tc>
      </w:tr>
      <w:tr w:rsidR="00E62324" w:rsidRPr="00413D7B" w:rsidTr="00E62324">
        <w:trPr>
          <w:trHeight w:val="563"/>
        </w:trPr>
        <w:tc>
          <w:tcPr>
            <w:tcW w:w="1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91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413D7B">
              <w:rPr>
                <w:rFonts w:ascii="Arial" w:hAnsi="Arial" w:cs="Arial"/>
                <w:b/>
                <w:sz w:val="28"/>
                <w:szCs w:val="28"/>
              </w:rPr>
              <w:t xml:space="preserve">Глава 5. Традиционные общества в </w:t>
            </w:r>
            <w:r w:rsidRPr="00413D7B">
              <w:rPr>
                <w:rFonts w:ascii="Arial" w:hAnsi="Arial" w:cs="Arial"/>
                <w:b/>
                <w:sz w:val="28"/>
                <w:szCs w:val="28"/>
                <w:lang w:val="en-US"/>
              </w:rPr>
              <w:t>XIX</w:t>
            </w:r>
            <w:r w:rsidRPr="00413D7B">
              <w:rPr>
                <w:rFonts w:ascii="Arial" w:hAnsi="Arial" w:cs="Arial"/>
                <w:b/>
                <w:sz w:val="28"/>
                <w:szCs w:val="28"/>
              </w:rPr>
              <w:t xml:space="preserve"> в.: новый этап колониализма</w:t>
            </w:r>
          </w:p>
        </w:tc>
      </w:tr>
      <w:tr w:rsidR="00E62324" w:rsidRPr="00413D7B" w:rsidTr="00E62324">
        <w:trPr>
          <w:trHeight w:val="56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24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Япония на пути модернизации: «восточная мораль - западная техника»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27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 xml:space="preserve">Карта «Япония в конце </w:t>
            </w:r>
            <w:r w:rsidRPr="00413D7B">
              <w:rPr>
                <w:rFonts w:ascii="Arial" w:hAnsi="Arial" w:cs="Arial"/>
                <w:sz w:val="28"/>
                <w:szCs w:val="28"/>
                <w:lang w:val="en-US"/>
              </w:rPr>
              <w:t>XIX</w:t>
            </w:r>
            <w:r w:rsidRPr="00413D7B">
              <w:rPr>
                <w:rFonts w:ascii="Arial" w:hAnsi="Arial" w:cs="Arial"/>
                <w:sz w:val="28"/>
                <w:szCs w:val="28"/>
              </w:rPr>
              <w:t xml:space="preserve"> - начале ХХ века» </w:t>
            </w:r>
          </w:p>
        </w:tc>
      </w:tr>
      <w:tr w:rsidR="00E62324" w:rsidRPr="00413D7B" w:rsidTr="00E62324">
        <w:trPr>
          <w:trHeight w:val="56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25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Китай: сопротивление реформам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28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8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26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Индия: насильственное разрушение традиционного общества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29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324" w:rsidRPr="00413D7B" w:rsidTr="00E62324">
        <w:trPr>
          <w:trHeight w:val="56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27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Африка: континент в эпоху перемен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30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 xml:space="preserve">Карта «Африка в конце </w:t>
            </w:r>
            <w:r w:rsidRPr="00413D7B">
              <w:rPr>
                <w:rFonts w:ascii="Arial" w:hAnsi="Arial" w:cs="Arial"/>
                <w:sz w:val="28"/>
                <w:szCs w:val="28"/>
                <w:lang w:val="en-US"/>
              </w:rPr>
              <w:t>XIX</w:t>
            </w:r>
            <w:r w:rsidRPr="00413D7B">
              <w:rPr>
                <w:rFonts w:ascii="Arial" w:hAnsi="Arial" w:cs="Arial"/>
                <w:sz w:val="28"/>
                <w:szCs w:val="28"/>
              </w:rPr>
              <w:t xml:space="preserve"> - начале ХХ века»</w:t>
            </w:r>
          </w:p>
        </w:tc>
      </w:tr>
      <w:tr w:rsidR="00E62324" w:rsidRPr="00413D7B" w:rsidTr="00E62324">
        <w:trPr>
          <w:trHeight w:val="563"/>
        </w:trPr>
        <w:tc>
          <w:tcPr>
            <w:tcW w:w="1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91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413D7B">
              <w:rPr>
                <w:rFonts w:ascii="Arial" w:hAnsi="Arial" w:cs="Arial"/>
                <w:b/>
                <w:sz w:val="28"/>
                <w:szCs w:val="28"/>
              </w:rPr>
              <w:t xml:space="preserve">Глава 6. Международные отношения в конце </w:t>
            </w:r>
            <w:r w:rsidRPr="00413D7B">
              <w:rPr>
                <w:rFonts w:ascii="Arial" w:hAnsi="Arial" w:cs="Arial"/>
                <w:b/>
                <w:sz w:val="28"/>
                <w:szCs w:val="28"/>
                <w:lang w:val="en-US"/>
              </w:rPr>
              <w:t>XIX</w:t>
            </w:r>
            <w:r w:rsidRPr="00413D7B">
              <w:rPr>
                <w:rFonts w:ascii="Arial" w:hAnsi="Arial" w:cs="Arial"/>
                <w:b/>
                <w:sz w:val="28"/>
                <w:szCs w:val="28"/>
              </w:rPr>
              <w:t xml:space="preserve"> - начале ХХ </w:t>
            </w:r>
            <w:proofErr w:type="gramStart"/>
            <w:r w:rsidRPr="00413D7B">
              <w:rPr>
                <w:rFonts w:ascii="Arial" w:hAnsi="Arial" w:cs="Arial"/>
                <w:b/>
                <w:sz w:val="28"/>
                <w:szCs w:val="28"/>
              </w:rPr>
              <w:t>в</w:t>
            </w:r>
            <w:proofErr w:type="gramEnd"/>
            <w:r w:rsidRPr="00413D7B">
              <w:rPr>
                <w:rFonts w:ascii="Arial" w:hAnsi="Arial" w:cs="Arial"/>
                <w:b/>
                <w:sz w:val="28"/>
                <w:szCs w:val="28"/>
              </w:rPr>
              <w:t>.</w:t>
            </w:r>
          </w:p>
        </w:tc>
      </w:tr>
      <w:tr w:rsidR="00E62324" w:rsidRPr="00413D7B" w:rsidTr="00E62324">
        <w:trPr>
          <w:trHeight w:val="563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28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Международные отношения: дипломатия или война?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  <w:r w:rsidRPr="00413D7B">
              <w:rPr>
                <w:sz w:val="28"/>
                <w:szCs w:val="28"/>
              </w:rPr>
              <w:t>§ 31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  <w:r w:rsidRPr="00413D7B">
              <w:rPr>
                <w:rFonts w:ascii="Arial" w:hAnsi="Arial" w:cs="Arial"/>
                <w:sz w:val="28"/>
                <w:szCs w:val="28"/>
              </w:rPr>
              <w:t>Политическая карта мира</w:t>
            </w:r>
          </w:p>
        </w:tc>
      </w:tr>
      <w:tr w:rsidR="00E62324" w:rsidRPr="00413D7B" w:rsidTr="00E62324">
        <w:trPr>
          <w:trHeight w:val="563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lastRenderedPageBreak/>
              <w:t>29- 30</w:t>
            </w:r>
          </w:p>
        </w:tc>
        <w:tc>
          <w:tcPr>
            <w:tcW w:w="33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AC7FE5" w:rsidP="0001124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Итоговое повторение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sz w:val="28"/>
                <w:szCs w:val="28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324" w:rsidRPr="00413D7B" w:rsidRDefault="00E62324" w:rsidP="0001124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13D7B" w:rsidRPr="00413D7B" w:rsidRDefault="00413D7B" w:rsidP="00413D7B">
      <w:pPr>
        <w:rPr>
          <w:sz w:val="28"/>
          <w:szCs w:val="28"/>
        </w:rPr>
      </w:pPr>
    </w:p>
    <w:p w:rsidR="00413D7B" w:rsidRPr="00413D7B" w:rsidRDefault="00413D7B" w:rsidP="00413D7B">
      <w:pPr>
        <w:jc w:val="center"/>
        <w:rPr>
          <w:caps/>
          <w:sz w:val="28"/>
          <w:szCs w:val="28"/>
        </w:rPr>
      </w:pPr>
    </w:p>
    <w:p w:rsidR="00413D7B" w:rsidRPr="00413D7B" w:rsidRDefault="00413D7B" w:rsidP="00413D7B">
      <w:pPr>
        <w:jc w:val="center"/>
        <w:rPr>
          <w:caps/>
          <w:sz w:val="28"/>
          <w:szCs w:val="28"/>
        </w:rPr>
      </w:pPr>
    </w:p>
    <w:p w:rsidR="00413D7B" w:rsidRPr="00413D7B" w:rsidRDefault="00413D7B" w:rsidP="00AC7FE5">
      <w:pPr>
        <w:rPr>
          <w:caps/>
          <w:sz w:val="28"/>
          <w:szCs w:val="28"/>
        </w:rPr>
      </w:pPr>
      <w:r w:rsidRPr="00413D7B">
        <w:rPr>
          <w:caps/>
          <w:sz w:val="28"/>
          <w:szCs w:val="28"/>
        </w:rPr>
        <w:t>критерии оценки знаний учащихся</w:t>
      </w:r>
    </w:p>
    <w:p w:rsidR="00413D7B" w:rsidRPr="00413D7B" w:rsidRDefault="00413D7B" w:rsidP="00413D7B">
      <w:pPr>
        <w:ind w:firstLine="708"/>
        <w:jc w:val="both"/>
        <w:rPr>
          <w:sz w:val="28"/>
          <w:szCs w:val="28"/>
        </w:rPr>
      </w:pPr>
    </w:p>
    <w:p w:rsidR="00413D7B" w:rsidRPr="00413D7B" w:rsidRDefault="00413D7B" w:rsidP="00413D7B">
      <w:pPr>
        <w:ind w:firstLine="708"/>
        <w:jc w:val="both"/>
        <w:rPr>
          <w:sz w:val="28"/>
          <w:szCs w:val="28"/>
        </w:rPr>
      </w:pPr>
      <w:r w:rsidRPr="00413D7B">
        <w:rPr>
          <w:sz w:val="28"/>
          <w:szCs w:val="28"/>
        </w:rPr>
        <w:t>Контроль успеваемости учащихся – это выявление, измерение и оценивание знаний, умений обучаемых.</w:t>
      </w:r>
    </w:p>
    <w:p w:rsidR="00413D7B" w:rsidRPr="00413D7B" w:rsidRDefault="00413D7B" w:rsidP="00413D7B">
      <w:pPr>
        <w:ind w:firstLine="708"/>
        <w:jc w:val="both"/>
        <w:rPr>
          <w:sz w:val="28"/>
          <w:szCs w:val="28"/>
        </w:rPr>
      </w:pPr>
    </w:p>
    <w:p w:rsidR="00413D7B" w:rsidRPr="00413D7B" w:rsidRDefault="00413D7B" w:rsidP="00413D7B">
      <w:pPr>
        <w:ind w:firstLine="708"/>
        <w:jc w:val="both"/>
        <w:rPr>
          <w:sz w:val="28"/>
          <w:szCs w:val="28"/>
        </w:rPr>
      </w:pPr>
      <w:r w:rsidRPr="00413D7B">
        <w:rPr>
          <w:sz w:val="28"/>
          <w:szCs w:val="28"/>
        </w:rPr>
        <w:t>Выявление и изменение – это проверка, которая является составным компонентом контроля, функция которого обеспечение обратной связи между учителем и учащимися. Так же в контроль входит оценивание (как процесс) и оценки, которые в журналах фиксируются в виде отметок.</w:t>
      </w:r>
    </w:p>
    <w:p w:rsidR="00413D7B" w:rsidRPr="00413D7B" w:rsidRDefault="00413D7B" w:rsidP="00413D7B">
      <w:pPr>
        <w:ind w:firstLine="708"/>
        <w:jc w:val="both"/>
        <w:rPr>
          <w:sz w:val="28"/>
          <w:szCs w:val="28"/>
        </w:rPr>
      </w:pPr>
    </w:p>
    <w:p w:rsidR="00413D7B" w:rsidRPr="00413D7B" w:rsidRDefault="00413D7B" w:rsidP="00413D7B">
      <w:pPr>
        <w:ind w:firstLine="708"/>
        <w:jc w:val="both"/>
        <w:rPr>
          <w:sz w:val="28"/>
          <w:szCs w:val="28"/>
        </w:rPr>
      </w:pPr>
      <w:r w:rsidRPr="00413D7B">
        <w:rPr>
          <w:sz w:val="28"/>
          <w:szCs w:val="28"/>
        </w:rPr>
        <w:t>Формы учета: оценка (оценочное суждение), отметка, самооценка, поурочный балл.</w:t>
      </w:r>
    </w:p>
    <w:p w:rsidR="00413D7B" w:rsidRPr="00413D7B" w:rsidRDefault="00413D7B" w:rsidP="00413D7B">
      <w:pPr>
        <w:ind w:firstLine="708"/>
        <w:jc w:val="both"/>
        <w:rPr>
          <w:sz w:val="28"/>
          <w:szCs w:val="28"/>
        </w:rPr>
      </w:pPr>
    </w:p>
    <w:p w:rsidR="00413D7B" w:rsidRPr="00413D7B" w:rsidRDefault="00413D7B" w:rsidP="00413D7B">
      <w:pPr>
        <w:ind w:firstLine="708"/>
        <w:rPr>
          <w:sz w:val="28"/>
          <w:szCs w:val="28"/>
        </w:rPr>
      </w:pPr>
      <w:r w:rsidRPr="00413D7B">
        <w:rPr>
          <w:sz w:val="28"/>
          <w:szCs w:val="28"/>
        </w:rPr>
        <w:t xml:space="preserve">Критерии оценки знаний учащихся таковы: </w:t>
      </w:r>
    </w:p>
    <w:p w:rsidR="00413D7B" w:rsidRPr="00413D7B" w:rsidRDefault="00413D7B" w:rsidP="00413D7B">
      <w:pPr>
        <w:numPr>
          <w:ilvl w:val="0"/>
          <w:numId w:val="2"/>
        </w:numPr>
        <w:rPr>
          <w:sz w:val="28"/>
          <w:szCs w:val="28"/>
        </w:rPr>
      </w:pPr>
      <w:r w:rsidRPr="00413D7B">
        <w:rPr>
          <w:sz w:val="28"/>
          <w:szCs w:val="28"/>
        </w:rPr>
        <w:t xml:space="preserve">глубокий, с привлечением дополнительного материала и проявлением гибкости мышления ответ ученика оценивается </w:t>
      </w:r>
      <w:r w:rsidRPr="00413D7B">
        <w:rPr>
          <w:b/>
          <w:sz w:val="28"/>
          <w:szCs w:val="28"/>
        </w:rPr>
        <w:t>пятью баллами</w:t>
      </w:r>
      <w:r w:rsidRPr="00413D7B">
        <w:rPr>
          <w:sz w:val="28"/>
          <w:szCs w:val="28"/>
        </w:rPr>
        <w:t xml:space="preserve">; </w:t>
      </w:r>
    </w:p>
    <w:p w:rsidR="00413D7B" w:rsidRPr="00413D7B" w:rsidRDefault="00413D7B" w:rsidP="00413D7B">
      <w:pPr>
        <w:numPr>
          <w:ilvl w:val="0"/>
          <w:numId w:val="2"/>
        </w:numPr>
        <w:rPr>
          <w:sz w:val="28"/>
          <w:szCs w:val="28"/>
        </w:rPr>
      </w:pPr>
      <w:r w:rsidRPr="00413D7B">
        <w:rPr>
          <w:sz w:val="28"/>
          <w:szCs w:val="28"/>
        </w:rPr>
        <w:t xml:space="preserve">твердое знание материала в пределах программных требований - </w:t>
      </w:r>
      <w:r w:rsidRPr="00413D7B">
        <w:rPr>
          <w:b/>
          <w:sz w:val="28"/>
          <w:szCs w:val="28"/>
        </w:rPr>
        <w:t>четырьмя</w:t>
      </w:r>
      <w:r w:rsidRPr="00413D7B">
        <w:rPr>
          <w:sz w:val="28"/>
          <w:szCs w:val="28"/>
        </w:rPr>
        <w:t xml:space="preserve">; </w:t>
      </w:r>
    </w:p>
    <w:p w:rsidR="00413D7B" w:rsidRPr="00413D7B" w:rsidRDefault="00413D7B" w:rsidP="00413D7B">
      <w:pPr>
        <w:numPr>
          <w:ilvl w:val="0"/>
          <w:numId w:val="2"/>
        </w:numPr>
        <w:rPr>
          <w:sz w:val="28"/>
          <w:szCs w:val="28"/>
        </w:rPr>
      </w:pPr>
      <w:r w:rsidRPr="00413D7B">
        <w:rPr>
          <w:sz w:val="28"/>
          <w:szCs w:val="28"/>
        </w:rPr>
        <w:t xml:space="preserve">неуверенное знание, с несущественными ошибками и отсутствием самостоятельности суждений оценивается – </w:t>
      </w:r>
      <w:r w:rsidRPr="00413D7B">
        <w:rPr>
          <w:b/>
          <w:sz w:val="28"/>
          <w:szCs w:val="28"/>
        </w:rPr>
        <w:t>тремя баллами</w:t>
      </w:r>
      <w:r w:rsidRPr="00413D7B">
        <w:rPr>
          <w:sz w:val="28"/>
          <w:szCs w:val="28"/>
        </w:rPr>
        <w:t>;</w:t>
      </w:r>
    </w:p>
    <w:p w:rsidR="00413D7B" w:rsidRPr="00413D7B" w:rsidRDefault="00413D7B" w:rsidP="00413D7B">
      <w:pPr>
        <w:numPr>
          <w:ilvl w:val="0"/>
          <w:numId w:val="2"/>
        </w:numPr>
        <w:rPr>
          <w:sz w:val="28"/>
          <w:szCs w:val="28"/>
        </w:rPr>
      </w:pPr>
      <w:r w:rsidRPr="00413D7B">
        <w:rPr>
          <w:sz w:val="28"/>
          <w:szCs w:val="28"/>
        </w:rPr>
        <w:t xml:space="preserve"> наличие в ответе школьника грубых ошибок, проявление непонимания сути, не владение навыком оценивается отрицательно, отметкой </w:t>
      </w:r>
      <w:r w:rsidRPr="00413D7B">
        <w:rPr>
          <w:b/>
          <w:sz w:val="28"/>
          <w:szCs w:val="28"/>
        </w:rPr>
        <w:t>«2»</w:t>
      </w:r>
      <w:r w:rsidRPr="00413D7B">
        <w:rPr>
          <w:sz w:val="28"/>
          <w:szCs w:val="28"/>
        </w:rPr>
        <w:t>;</w:t>
      </w:r>
    </w:p>
    <w:p w:rsidR="00413D7B" w:rsidRPr="00413D7B" w:rsidRDefault="00413D7B" w:rsidP="00413D7B">
      <w:pPr>
        <w:tabs>
          <w:tab w:val="left" w:pos="1230"/>
        </w:tabs>
        <w:rPr>
          <w:sz w:val="28"/>
          <w:szCs w:val="28"/>
        </w:rPr>
      </w:pPr>
    </w:p>
    <w:p w:rsidR="00413D7B" w:rsidRPr="00413D7B" w:rsidRDefault="00413D7B" w:rsidP="00413D7B">
      <w:pPr>
        <w:tabs>
          <w:tab w:val="left" w:pos="1230"/>
        </w:tabs>
        <w:spacing w:line="360" w:lineRule="auto"/>
        <w:jc w:val="center"/>
        <w:rPr>
          <w:caps/>
          <w:sz w:val="28"/>
          <w:szCs w:val="28"/>
        </w:rPr>
      </w:pPr>
      <w:r w:rsidRPr="00413D7B">
        <w:rPr>
          <w:caps/>
          <w:sz w:val="28"/>
          <w:szCs w:val="28"/>
        </w:rPr>
        <w:t>Формируемые Знания и умения ученика</w:t>
      </w:r>
    </w:p>
    <w:p w:rsidR="00413D7B" w:rsidRPr="00413D7B" w:rsidRDefault="00413D7B" w:rsidP="00413D7B">
      <w:pPr>
        <w:spacing w:line="360" w:lineRule="auto"/>
        <w:ind w:firstLine="709"/>
        <w:jc w:val="both"/>
        <w:rPr>
          <w:sz w:val="28"/>
          <w:szCs w:val="28"/>
        </w:rPr>
      </w:pPr>
      <w:r w:rsidRPr="00413D7B">
        <w:rPr>
          <w:sz w:val="28"/>
          <w:szCs w:val="28"/>
        </w:rPr>
        <w:t xml:space="preserve">В результате изучения истории ученик должен </w:t>
      </w:r>
      <w:r w:rsidR="008068B3">
        <w:rPr>
          <w:sz w:val="28"/>
          <w:szCs w:val="28"/>
        </w:rPr>
        <w:t>:</w:t>
      </w:r>
    </w:p>
    <w:p w:rsidR="00413D7B" w:rsidRPr="00413D7B" w:rsidRDefault="00413D7B" w:rsidP="00413D7B">
      <w:pPr>
        <w:numPr>
          <w:ilvl w:val="0"/>
          <w:numId w:val="3"/>
        </w:numPr>
        <w:jc w:val="both"/>
        <w:rPr>
          <w:sz w:val="28"/>
          <w:szCs w:val="28"/>
        </w:rPr>
      </w:pPr>
      <w:r w:rsidRPr="00413D7B">
        <w:rPr>
          <w:sz w:val="28"/>
          <w:szCs w:val="28"/>
        </w:rPr>
        <w:lastRenderedPageBreak/>
        <w:t>знать основные этапы и ключевые события истории с древнейших времен до конца XIX века и выдающихся деятелей истории;</w:t>
      </w:r>
    </w:p>
    <w:p w:rsidR="00413D7B" w:rsidRPr="00413D7B" w:rsidRDefault="00413D7B" w:rsidP="00413D7B">
      <w:pPr>
        <w:numPr>
          <w:ilvl w:val="0"/>
          <w:numId w:val="3"/>
        </w:numPr>
        <w:jc w:val="both"/>
        <w:rPr>
          <w:sz w:val="28"/>
          <w:szCs w:val="28"/>
        </w:rPr>
      </w:pPr>
      <w:r w:rsidRPr="00413D7B">
        <w:rPr>
          <w:sz w:val="28"/>
          <w:szCs w:val="28"/>
        </w:rPr>
        <w:t>знать важнейшие достижения культуры и системы ценностей, сформировавшиеся в ходе исторического развития;</w:t>
      </w:r>
    </w:p>
    <w:p w:rsidR="00413D7B" w:rsidRPr="00413D7B" w:rsidRDefault="00413D7B" w:rsidP="00413D7B">
      <w:pPr>
        <w:numPr>
          <w:ilvl w:val="0"/>
          <w:numId w:val="3"/>
        </w:numPr>
        <w:jc w:val="both"/>
        <w:rPr>
          <w:sz w:val="28"/>
          <w:szCs w:val="28"/>
        </w:rPr>
      </w:pPr>
      <w:r w:rsidRPr="00413D7B">
        <w:rPr>
          <w:sz w:val="28"/>
          <w:szCs w:val="28"/>
        </w:rPr>
        <w:t>знать изученные виды исторических источников;</w:t>
      </w:r>
    </w:p>
    <w:p w:rsidR="00413D7B" w:rsidRPr="00413D7B" w:rsidRDefault="00413D7B" w:rsidP="00413D7B">
      <w:pPr>
        <w:numPr>
          <w:ilvl w:val="0"/>
          <w:numId w:val="3"/>
        </w:numPr>
        <w:jc w:val="both"/>
        <w:rPr>
          <w:sz w:val="28"/>
          <w:szCs w:val="28"/>
        </w:rPr>
      </w:pPr>
      <w:r w:rsidRPr="00413D7B">
        <w:rPr>
          <w:sz w:val="28"/>
          <w:szCs w:val="28"/>
        </w:rPr>
        <w:t>уметь определять последовательность и длительность важнейших событий новой истории;</w:t>
      </w:r>
    </w:p>
    <w:p w:rsidR="00413D7B" w:rsidRPr="00413D7B" w:rsidRDefault="00413D7B" w:rsidP="00413D7B">
      <w:pPr>
        <w:numPr>
          <w:ilvl w:val="0"/>
          <w:numId w:val="3"/>
        </w:numPr>
        <w:jc w:val="both"/>
        <w:rPr>
          <w:sz w:val="28"/>
          <w:szCs w:val="28"/>
        </w:rPr>
      </w:pPr>
      <w:r w:rsidRPr="00413D7B">
        <w:rPr>
          <w:sz w:val="28"/>
          <w:szCs w:val="28"/>
        </w:rPr>
        <w:t xml:space="preserve">уметь 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413D7B" w:rsidRPr="00413D7B" w:rsidRDefault="00413D7B" w:rsidP="00413D7B">
      <w:pPr>
        <w:numPr>
          <w:ilvl w:val="0"/>
          <w:numId w:val="3"/>
        </w:numPr>
        <w:jc w:val="both"/>
        <w:rPr>
          <w:sz w:val="28"/>
          <w:szCs w:val="28"/>
        </w:rPr>
      </w:pPr>
      <w:r w:rsidRPr="00413D7B">
        <w:rPr>
          <w:sz w:val="28"/>
          <w:szCs w:val="28"/>
        </w:rPr>
        <w:t>уметь читать историческую карту и  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413D7B" w:rsidRPr="00413D7B" w:rsidRDefault="00413D7B" w:rsidP="00413D7B">
      <w:pPr>
        <w:numPr>
          <w:ilvl w:val="0"/>
          <w:numId w:val="3"/>
        </w:numPr>
        <w:jc w:val="both"/>
        <w:rPr>
          <w:sz w:val="28"/>
          <w:szCs w:val="28"/>
        </w:rPr>
      </w:pPr>
      <w:r w:rsidRPr="00413D7B">
        <w:rPr>
          <w:sz w:val="28"/>
          <w:szCs w:val="28"/>
        </w:rPr>
        <w:t>обладать навыком поиска нужной информации по заданной теме, извлечения необходимой информации из различных знаковых систем (схемы, таблиц, графиков и т.д.)</w:t>
      </w:r>
    </w:p>
    <w:p w:rsidR="00413D7B" w:rsidRPr="00413D7B" w:rsidRDefault="00413D7B" w:rsidP="00413D7B">
      <w:pPr>
        <w:numPr>
          <w:ilvl w:val="0"/>
          <w:numId w:val="3"/>
        </w:numPr>
        <w:jc w:val="both"/>
        <w:rPr>
          <w:sz w:val="28"/>
          <w:szCs w:val="28"/>
        </w:rPr>
      </w:pPr>
      <w:r w:rsidRPr="00413D7B">
        <w:rPr>
          <w:sz w:val="28"/>
          <w:szCs w:val="28"/>
        </w:rPr>
        <w:t xml:space="preserve">выявлять существенные черты исторических процессов, явлений и событий; </w:t>
      </w:r>
    </w:p>
    <w:p w:rsidR="00413D7B" w:rsidRPr="00413D7B" w:rsidRDefault="00413D7B" w:rsidP="00413D7B">
      <w:pPr>
        <w:numPr>
          <w:ilvl w:val="0"/>
          <w:numId w:val="3"/>
        </w:numPr>
        <w:jc w:val="both"/>
        <w:rPr>
          <w:sz w:val="28"/>
          <w:szCs w:val="28"/>
        </w:rPr>
      </w:pPr>
      <w:r w:rsidRPr="00413D7B">
        <w:rPr>
          <w:sz w:val="28"/>
          <w:szCs w:val="28"/>
        </w:rPr>
        <w:t>объяснять смысл изученных исторических понятий и терминов;</w:t>
      </w:r>
    </w:p>
    <w:p w:rsidR="00413D7B" w:rsidRPr="00413D7B" w:rsidRDefault="00413D7B" w:rsidP="00413D7B">
      <w:pPr>
        <w:numPr>
          <w:ilvl w:val="0"/>
          <w:numId w:val="3"/>
        </w:numPr>
        <w:jc w:val="both"/>
        <w:rPr>
          <w:sz w:val="28"/>
          <w:szCs w:val="28"/>
        </w:rPr>
      </w:pPr>
      <w:r w:rsidRPr="00413D7B">
        <w:rPr>
          <w:sz w:val="28"/>
          <w:szCs w:val="28"/>
        </w:rPr>
        <w:t>уметь анализировать исторические явления, процессы факты;</w:t>
      </w:r>
    </w:p>
    <w:p w:rsidR="00413D7B" w:rsidRPr="00413D7B" w:rsidRDefault="00413D7B" w:rsidP="00413D7B">
      <w:pPr>
        <w:numPr>
          <w:ilvl w:val="0"/>
          <w:numId w:val="3"/>
        </w:numPr>
        <w:jc w:val="both"/>
        <w:rPr>
          <w:sz w:val="28"/>
          <w:szCs w:val="28"/>
        </w:rPr>
      </w:pPr>
      <w:r w:rsidRPr="00413D7B">
        <w:rPr>
          <w:sz w:val="28"/>
          <w:szCs w:val="28"/>
        </w:rPr>
        <w:t xml:space="preserve">группировать исторические явления и события по заданному признаку; </w:t>
      </w:r>
    </w:p>
    <w:p w:rsidR="00413D7B" w:rsidRPr="00413D7B" w:rsidRDefault="00413D7B" w:rsidP="00413D7B">
      <w:pPr>
        <w:numPr>
          <w:ilvl w:val="0"/>
          <w:numId w:val="3"/>
        </w:numPr>
        <w:jc w:val="both"/>
        <w:rPr>
          <w:sz w:val="28"/>
          <w:szCs w:val="28"/>
        </w:rPr>
      </w:pPr>
      <w:r w:rsidRPr="00413D7B">
        <w:rPr>
          <w:sz w:val="28"/>
          <w:szCs w:val="28"/>
        </w:rPr>
        <w:t>владеть навыками устной и письменной речи, вести диалог, грамотно строить монологическую речь, формулировать вопрос, сжато давать ответ;</w:t>
      </w:r>
    </w:p>
    <w:p w:rsidR="00413D7B" w:rsidRPr="00413D7B" w:rsidRDefault="00413D7B" w:rsidP="00413D7B">
      <w:pPr>
        <w:numPr>
          <w:ilvl w:val="0"/>
          <w:numId w:val="3"/>
        </w:numPr>
        <w:jc w:val="both"/>
        <w:rPr>
          <w:sz w:val="28"/>
          <w:szCs w:val="28"/>
        </w:rPr>
      </w:pPr>
      <w:r w:rsidRPr="00413D7B">
        <w:rPr>
          <w:sz w:val="28"/>
          <w:szCs w:val="28"/>
        </w:rPr>
        <w:t>уметь 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 иллюстративного материала учебника, фрагментов исторических источников в связной монологической форме;</w:t>
      </w:r>
    </w:p>
    <w:p w:rsidR="00413D7B" w:rsidRPr="00413D7B" w:rsidRDefault="00413D7B" w:rsidP="00413D7B">
      <w:pPr>
        <w:numPr>
          <w:ilvl w:val="0"/>
          <w:numId w:val="3"/>
        </w:numPr>
        <w:jc w:val="both"/>
        <w:rPr>
          <w:sz w:val="28"/>
          <w:szCs w:val="28"/>
        </w:rPr>
      </w:pPr>
      <w:r w:rsidRPr="00413D7B">
        <w:rPr>
          <w:sz w:val="28"/>
          <w:szCs w:val="28"/>
        </w:rPr>
        <w:t xml:space="preserve">использовать приобретённые знания при написании творческих работ, сообщений, докладов, рефератов, рецензий; </w:t>
      </w:r>
    </w:p>
    <w:p w:rsidR="00413D7B" w:rsidRPr="00413D7B" w:rsidRDefault="00413D7B" w:rsidP="00413D7B">
      <w:pPr>
        <w:numPr>
          <w:ilvl w:val="0"/>
          <w:numId w:val="3"/>
        </w:numPr>
        <w:jc w:val="both"/>
        <w:rPr>
          <w:sz w:val="28"/>
          <w:szCs w:val="28"/>
        </w:rPr>
      </w:pPr>
      <w:r w:rsidRPr="00413D7B">
        <w:rPr>
          <w:sz w:val="28"/>
          <w:szCs w:val="28"/>
        </w:rPr>
        <w:t>уметь дать на основе конкретного материала научные объяснения сущности фактов и  связей между ними;</w:t>
      </w:r>
    </w:p>
    <w:p w:rsidR="00413D7B" w:rsidRPr="00413D7B" w:rsidRDefault="00413D7B" w:rsidP="00413D7B">
      <w:pPr>
        <w:numPr>
          <w:ilvl w:val="0"/>
          <w:numId w:val="3"/>
        </w:numPr>
        <w:jc w:val="both"/>
        <w:rPr>
          <w:sz w:val="28"/>
          <w:szCs w:val="28"/>
        </w:rPr>
      </w:pPr>
      <w:r w:rsidRPr="00413D7B">
        <w:rPr>
          <w:sz w:val="28"/>
          <w:szCs w:val="28"/>
        </w:rPr>
        <w:t>выявлять общность и различия сравниваемых исторических событий и явлений;</w:t>
      </w:r>
    </w:p>
    <w:p w:rsidR="00413D7B" w:rsidRPr="00413D7B" w:rsidRDefault="00413D7B" w:rsidP="00413D7B">
      <w:pPr>
        <w:numPr>
          <w:ilvl w:val="0"/>
          <w:numId w:val="3"/>
        </w:numPr>
        <w:jc w:val="both"/>
        <w:rPr>
          <w:sz w:val="28"/>
          <w:szCs w:val="28"/>
        </w:rPr>
      </w:pPr>
      <w:r w:rsidRPr="00413D7B">
        <w:rPr>
          <w:sz w:val="28"/>
          <w:szCs w:val="28"/>
        </w:rPr>
        <w:t xml:space="preserve">определять на основе учебного материала причины и следствия важнейших исторических событий; </w:t>
      </w:r>
    </w:p>
    <w:p w:rsidR="00F94371" w:rsidRPr="00413D7B" w:rsidRDefault="00413D7B" w:rsidP="00413D7B">
      <w:pPr>
        <w:numPr>
          <w:ilvl w:val="0"/>
          <w:numId w:val="3"/>
        </w:numPr>
        <w:rPr>
          <w:sz w:val="28"/>
          <w:szCs w:val="28"/>
        </w:rPr>
      </w:pPr>
      <w:r w:rsidRPr="00413D7B">
        <w:rPr>
          <w:sz w:val="28"/>
          <w:szCs w:val="28"/>
        </w:rPr>
        <w:t>объяснять свое отношение к наиболее значительным событиям</w:t>
      </w:r>
    </w:p>
    <w:p w:rsidR="00F94371" w:rsidRPr="00413D7B" w:rsidRDefault="00F94371">
      <w:pPr>
        <w:rPr>
          <w:sz w:val="28"/>
          <w:szCs w:val="28"/>
        </w:rPr>
      </w:pPr>
    </w:p>
    <w:sectPr w:rsidR="00F94371" w:rsidRPr="00413D7B" w:rsidSect="00F9437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610" w:rsidRDefault="00605610" w:rsidP="00AC7FE5">
      <w:r>
        <w:separator/>
      </w:r>
    </w:p>
  </w:endnote>
  <w:endnote w:type="continuationSeparator" w:id="0">
    <w:p w:rsidR="00605610" w:rsidRDefault="00605610" w:rsidP="00AC7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610" w:rsidRDefault="00605610" w:rsidP="00AC7FE5">
      <w:r>
        <w:separator/>
      </w:r>
    </w:p>
  </w:footnote>
  <w:footnote w:type="continuationSeparator" w:id="0">
    <w:p w:rsidR="00605610" w:rsidRDefault="00605610" w:rsidP="00AC7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620BF"/>
    <w:multiLevelType w:val="hybridMultilevel"/>
    <w:tmpl w:val="0BF4C9E4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1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62A5246D"/>
    <w:multiLevelType w:val="hybridMultilevel"/>
    <w:tmpl w:val="54A0D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4371"/>
    <w:rsid w:val="00020831"/>
    <w:rsid w:val="000223E4"/>
    <w:rsid w:val="000327D3"/>
    <w:rsid w:val="00034253"/>
    <w:rsid w:val="00046D0D"/>
    <w:rsid w:val="00054CD2"/>
    <w:rsid w:val="0007576A"/>
    <w:rsid w:val="00080BFC"/>
    <w:rsid w:val="00084946"/>
    <w:rsid w:val="000E11BF"/>
    <w:rsid w:val="00103235"/>
    <w:rsid w:val="001040E7"/>
    <w:rsid w:val="001341FB"/>
    <w:rsid w:val="0018109E"/>
    <w:rsid w:val="00203F72"/>
    <w:rsid w:val="00217F75"/>
    <w:rsid w:val="00282D4E"/>
    <w:rsid w:val="00301947"/>
    <w:rsid w:val="00315950"/>
    <w:rsid w:val="00320BE1"/>
    <w:rsid w:val="00346F62"/>
    <w:rsid w:val="00374EBA"/>
    <w:rsid w:val="003C20A8"/>
    <w:rsid w:val="003F33AA"/>
    <w:rsid w:val="00413D7B"/>
    <w:rsid w:val="004606E3"/>
    <w:rsid w:val="0052051F"/>
    <w:rsid w:val="0054672B"/>
    <w:rsid w:val="005D452E"/>
    <w:rsid w:val="005D5FBC"/>
    <w:rsid w:val="0060274D"/>
    <w:rsid w:val="00605610"/>
    <w:rsid w:val="00643CB9"/>
    <w:rsid w:val="006B69CC"/>
    <w:rsid w:val="006B7B8F"/>
    <w:rsid w:val="006D2A17"/>
    <w:rsid w:val="007412AB"/>
    <w:rsid w:val="0076477B"/>
    <w:rsid w:val="00764B2D"/>
    <w:rsid w:val="007A7E99"/>
    <w:rsid w:val="007E77B6"/>
    <w:rsid w:val="008068B3"/>
    <w:rsid w:val="008515D0"/>
    <w:rsid w:val="008B581A"/>
    <w:rsid w:val="008F19AD"/>
    <w:rsid w:val="009A24E2"/>
    <w:rsid w:val="009D0BEB"/>
    <w:rsid w:val="009D7EA3"/>
    <w:rsid w:val="00A43943"/>
    <w:rsid w:val="00AB1E21"/>
    <w:rsid w:val="00AB3755"/>
    <w:rsid w:val="00AC7FE5"/>
    <w:rsid w:val="00B16A41"/>
    <w:rsid w:val="00B353D4"/>
    <w:rsid w:val="00B457DD"/>
    <w:rsid w:val="00B6600C"/>
    <w:rsid w:val="00B92F0A"/>
    <w:rsid w:val="00BC54BF"/>
    <w:rsid w:val="00C1033C"/>
    <w:rsid w:val="00C44278"/>
    <w:rsid w:val="00C51FFA"/>
    <w:rsid w:val="00C52B6E"/>
    <w:rsid w:val="00C55934"/>
    <w:rsid w:val="00C63565"/>
    <w:rsid w:val="00C67953"/>
    <w:rsid w:val="00C7153C"/>
    <w:rsid w:val="00D22DAC"/>
    <w:rsid w:val="00D95315"/>
    <w:rsid w:val="00DA3410"/>
    <w:rsid w:val="00DE3556"/>
    <w:rsid w:val="00DF665B"/>
    <w:rsid w:val="00E1753A"/>
    <w:rsid w:val="00E62324"/>
    <w:rsid w:val="00EF69AE"/>
    <w:rsid w:val="00F31309"/>
    <w:rsid w:val="00F372FB"/>
    <w:rsid w:val="00F52316"/>
    <w:rsid w:val="00F84D53"/>
    <w:rsid w:val="00F9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43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C7F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C7FE5"/>
    <w:rPr>
      <w:sz w:val="24"/>
      <w:szCs w:val="24"/>
    </w:rPr>
  </w:style>
  <w:style w:type="paragraph" w:styleId="a5">
    <w:name w:val="footer"/>
    <w:basedOn w:val="a"/>
    <w:link w:val="a6"/>
    <w:rsid w:val="00AC7F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C7FE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1972</Words>
  <Characters>11244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</vt:lpstr>
    </vt:vector>
  </TitlesOfParts>
  <Company>TOSHIBA</Company>
  <LinksUpToDate>false</LinksUpToDate>
  <CharactersWithSpaces>13190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</dc:title>
  <dc:subject/>
  <dc:creator>Бортникова</dc:creator>
  <cp:keywords/>
  <dc:description/>
  <cp:lastModifiedBy>Admin</cp:lastModifiedBy>
  <cp:revision>23</cp:revision>
  <cp:lastPrinted>2013-09-09T16:48:00Z</cp:lastPrinted>
  <dcterms:created xsi:type="dcterms:W3CDTF">2010-08-05T13:39:00Z</dcterms:created>
  <dcterms:modified xsi:type="dcterms:W3CDTF">2013-12-10T15:41:00Z</dcterms:modified>
</cp:coreProperties>
</file>